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宋体" w:hAnsi="宋体" w:eastAsia="方正小标宋简体" w:cs="宋体"/>
          <w:b w:val="0"/>
          <w:bCs w:val="0"/>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方正小标宋简体" w:hAnsi="方正小标宋简体" w:eastAsia="方正小标宋简体" w:cs="方正小标宋简体"/>
          <w:b w:val="0"/>
          <w:bCs w:val="0"/>
          <w:sz w:val="44"/>
          <w:szCs w:val="44"/>
          <w:shd w:val="clear" w:color="auto" w:fill="FFFFFF"/>
        </w:rPr>
      </w:pPr>
      <w:r>
        <w:rPr>
          <w:rFonts w:hint="eastAsia" w:ascii="宋体" w:hAnsi="宋体" w:eastAsia="方正小标宋简体" w:cs="宋体"/>
          <w:b w:val="0"/>
          <w:bCs w:val="0"/>
          <w:color w:val="000000"/>
          <w:kern w:val="0"/>
          <w:sz w:val="44"/>
          <w:szCs w:val="44"/>
          <w:lang w:val="en-US" w:eastAsia="zh-CN"/>
        </w:rPr>
        <w:t>复州城镇</w:t>
      </w:r>
      <w:r>
        <w:rPr>
          <w:rFonts w:hint="eastAsia" w:ascii="方正小标宋简体" w:hAnsi="方正小标宋简体" w:eastAsia="方正小标宋简体" w:cs="方正小标宋简体"/>
          <w:b w:val="0"/>
          <w:bCs w:val="0"/>
          <w:sz w:val="44"/>
          <w:szCs w:val="44"/>
          <w:shd w:val="clear" w:color="auto" w:fill="FFFFFF"/>
        </w:rPr>
        <w:t>党委关于</w:t>
      </w:r>
      <w:r>
        <w:rPr>
          <w:rFonts w:hint="eastAsia" w:ascii="方正小标宋简体" w:hAnsi="方正小标宋简体" w:eastAsia="方正小标宋简体" w:cs="方正小标宋简体"/>
          <w:b w:val="0"/>
          <w:bCs w:val="0"/>
          <w:sz w:val="44"/>
          <w:szCs w:val="44"/>
          <w:shd w:val="clear" w:color="auto" w:fill="FFFFFF"/>
          <w:lang w:eastAsia="zh-CN"/>
        </w:rPr>
        <w:t>十三届大连</w:t>
      </w:r>
      <w:r>
        <w:rPr>
          <w:rFonts w:hint="eastAsia" w:ascii="方正小标宋简体" w:hAnsi="方正小标宋简体" w:eastAsia="方正小标宋简体" w:cs="方正小标宋简体"/>
          <w:b w:val="0"/>
          <w:bCs w:val="0"/>
          <w:sz w:val="44"/>
          <w:szCs w:val="44"/>
          <w:shd w:val="clear" w:color="auto" w:fill="FFFFFF"/>
          <w:lang w:val="en-US" w:eastAsia="zh-CN"/>
        </w:rPr>
        <w:t>市委第三轮提级</w:t>
      </w:r>
      <w:r>
        <w:rPr>
          <w:rFonts w:hint="eastAsia" w:ascii="方正小标宋简体" w:hAnsi="方正小标宋简体" w:eastAsia="方正小标宋简体" w:cs="方正小标宋简体"/>
          <w:b w:val="0"/>
          <w:bCs w:val="0"/>
          <w:sz w:val="44"/>
          <w:szCs w:val="44"/>
          <w:shd w:val="clear" w:color="auto" w:fill="FFFFFF"/>
        </w:rPr>
        <w:t>巡察整改</w:t>
      </w:r>
      <w:r>
        <w:rPr>
          <w:rFonts w:hint="eastAsia" w:ascii="方正小标宋简体" w:hAnsi="方正小标宋简体" w:eastAsia="方正小标宋简体" w:cs="方正小标宋简体"/>
          <w:b w:val="0"/>
          <w:bCs w:val="0"/>
          <w:sz w:val="44"/>
          <w:szCs w:val="44"/>
          <w:shd w:val="clear" w:color="auto" w:fill="FFFFFF"/>
          <w:lang w:val="en-US" w:eastAsia="zh-CN"/>
        </w:rPr>
        <w:t>落实</w:t>
      </w:r>
      <w:r>
        <w:rPr>
          <w:rFonts w:hint="eastAsia" w:ascii="方正小标宋简体" w:hAnsi="方正小标宋简体" w:eastAsia="方正小标宋简体" w:cs="方正小标宋简体"/>
          <w:b w:val="0"/>
          <w:bCs w:val="0"/>
          <w:sz w:val="44"/>
          <w:szCs w:val="44"/>
          <w:shd w:val="clear" w:color="auto" w:fill="FFFFFF"/>
        </w:rPr>
        <w:t>进展情况的通报</w:t>
      </w:r>
    </w:p>
    <w:p>
      <w:pPr>
        <w:pStyle w:val="2"/>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rPr>
      </w:pPr>
    </w:p>
    <w:p>
      <w:pPr>
        <w:pStyle w:val="2"/>
        <w:rPr>
          <w:rFonts w:hint="eastAsia"/>
        </w:rPr>
      </w:pPr>
    </w:p>
    <w:p>
      <w:pPr>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根据市委和市委巡察工作领导小组统一部署，</w:t>
      </w:r>
      <w:r>
        <w:rPr>
          <w:rFonts w:hint="eastAsia" w:ascii="仿宋_GB2312" w:hAnsi="仿宋_GB2312" w:eastAsia="仿宋_GB2312" w:cs="仿宋_GB2312"/>
          <w:bCs/>
          <w:sz w:val="32"/>
          <w:szCs w:val="32"/>
          <w:lang w:val="en-US" w:eastAsia="zh-CN"/>
        </w:rPr>
        <w:t>2023年3月23日至5月25日</w:t>
      </w:r>
      <w:r>
        <w:rPr>
          <w:rFonts w:hint="eastAsia" w:ascii="仿宋_GB2312" w:hAnsi="仿宋_GB2312" w:eastAsia="仿宋_GB2312" w:cs="仿宋_GB2312"/>
          <w:bCs/>
          <w:sz w:val="32"/>
          <w:szCs w:val="32"/>
        </w:rPr>
        <w:t>，市委第</w:t>
      </w:r>
      <w:r>
        <w:rPr>
          <w:rFonts w:hint="eastAsia" w:ascii="仿宋_GB2312" w:hAnsi="仿宋_GB2312" w:eastAsia="仿宋_GB2312" w:cs="仿宋_GB2312"/>
          <w:bCs/>
          <w:sz w:val="32"/>
          <w:szCs w:val="32"/>
          <w:lang w:val="en-US" w:eastAsia="zh-CN"/>
        </w:rPr>
        <w:t>五</w:t>
      </w:r>
      <w:r>
        <w:rPr>
          <w:rFonts w:hint="eastAsia" w:ascii="仿宋_GB2312" w:hAnsi="仿宋_GB2312" w:eastAsia="仿宋_GB2312" w:cs="仿宋_GB2312"/>
          <w:bCs/>
          <w:sz w:val="32"/>
          <w:szCs w:val="32"/>
        </w:rPr>
        <w:t>巡察组对</w:t>
      </w:r>
      <w:r>
        <w:rPr>
          <w:rFonts w:hint="eastAsia" w:ascii="仿宋_GB2312" w:hAnsi="仿宋_GB2312" w:eastAsia="仿宋_GB2312" w:cs="仿宋_GB2312"/>
          <w:bCs/>
          <w:sz w:val="32"/>
          <w:szCs w:val="32"/>
          <w:lang w:val="en-US" w:eastAsia="zh-CN"/>
        </w:rPr>
        <w:t>瓦房店市复州城镇</w:t>
      </w:r>
      <w:r>
        <w:rPr>
          <w:rFonts w:hint="eastAsia" w:ascii="仿宋_GB2312" w:hAnsi="仿宋_GB2312" w:eastAsia="仿宋_GB2312" w:cs="仿宋_GB2312"/>
          <w:bCs/>
          <w:sz w:val="32"/>
          <w:szCs w:val="32"/>
        </w:rPr>
        <w:t>党委进行了</w:t>
      </w:r>
      <w:r>
        <w:rPr>
          <w:rFonts w:hint="eastAsia" w:ascii="仿宋_GB2312" w:hAnsi="仿宋_GB2312" w:eastAsia="仿宋_GB2312" w:cs="仿宋_GB2312"/>
          <w:bCs/>
          <w:sz w:val="32"/>
          <w:szCs w:val="32"/>
          <w:lang w:val="en-US" w:eastAsia="zh-CN"/>
        </w:rPr>
        <w:t>提级</w:t>
      </w:r>
      <w:r>
        <w:rPr>
          <w:rFonts w:hint="eastAsia" w:ascii="仿宋_GB2312" w:hAnsi="仿宋_GB2312" w:eastAsia="仿宋_GB2312" w:cs="仿宋_GB2312"/>
          <w:bCs/>
          <w:sz w:val="32"/>
          <w:szCs w:val="32"/>
        </w:rPr>
        <w:t>常规巡察</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日，</w:t>
      </w:r>
      <w:r>
        <w:rPr>
          <w:rFonts w:hint="eastAsia" w:ascii="仿宋_GB2312" w:hAnsi="仿宋_GB2312" w:eastAsia="仿宋_GB2312" w:cs="仿宋_GB2312"/>
          <w:bCs/>
          <w:sz w:val="32"/>
          <w:szCs w:val="32"/>
          <w:lang w:eastAsia="zh-CN"/>
        </w:rPr>
        <w:t>市</w:t>
      </w:r>
      <w:r>
        <w:rPr>
          <w:rFonts w:hint="eastAsia" w:ascii="仿宋_GB2312" w:hAnsi="仿宋_GB2312" w:eastAsia="仿宋_GB2312" w:cs="仿宋_GB2312"/>
          <w:bCs/>
          <w:sz w:val="32"/>
          <w:szCs w:val="32"/>
        </w:rPr>
        <w:t>委巡</w:t>
      </w:r>
      <w:r>
        <w:rPr>
          <w:rFonts w:hint="eastAsia" w:ascii="仿宋_GB2312" w:hAnsi="仿宋_GB2312" w:eastAsia="仿宋_GB2312" w:cs="仿宋_GB2312"/>
          <w:bCs/>
          <w:sz w:val="32"/>
          <w:szCs w:val="32"/>
          <w:lang w:eastAsia="zh-CN"/>
        </w:rPr>
        <w:t>察</w:t>
      </w:r>
      <w:r>
        <w:rPr>
          <w:rFonts w:hint="eastAsia" w:ascii="仿宋_GB2312" w:hAnsi="仿宋_GB2312" w:eastAsia="仿宋_GB2312" w:cs="仿宋_GB2312"/>
          <w:bCs/>
          <w:sz w:val="32"/>
          <w:szCs w:val="32"/>
        </w:rPr>
        <w:t>组向</w:t>
      </w:r>
      <w:r>
        <w:rPr>
          <w:rFonts w:hint="eastAsia" w:ascii="仿宋_GB2312" w:hAnsi="仿宋_GB2312" w:eastAsia="仿宋_GB2312" w:cs="仿宋_GB2312"/>
          <w:bCs/>
          <w:sz w:val="32"/>
          <w:szCs w:val="32"/>
          <w:lang w:val="en-US" w:eastAsia="zh-CN"/>
        </w:rPr>
        <w:t>复州城镇</w:t>
      </w:r>
      <w:r>
        <w:rPr>
          <w:rFonts w:hint="eastAsia" w:ascii="仿宋_GB2312" w:hAnsi="仿宋_GB2312" w:eastAsia="仿宋_GB2312" w:cs="仿宋_GB2312"/>
          <w:bCs/>
          <w:sz w:val="32"/>
          <w:szCs w:val="32"/>
          <w:lang w:eastAsia="zh-CN"/>
        </w:rPr>
        <w:t>党委</w:t>
      </w:r>
      <w:r>
        <w:rPr>
          <w:rFonts w:hint="eastAsia" w:ascii="仿宋_GB2312" w:hAnsi="仿宋_GB2312" w:eastAsia="仿宋_GB2312" w:cs="仿宋_GB2312"/>
          <w:bCs/>
          <w:sz w:val="32"/>
          <w:szCs w:val="32"/>
        </w:rPr>
        <w:t>反馈了巡</w:t>
      </w:r>
      <w:r>
        <w:rPr>
          <w:rFonts w:hint="eastAsia" w:ascii="仿宋_GB2312" w:hAnsi="仿宋_GB2312" w:eastAsia="仿宋_GB2312" w:cs="仿宋_GB2312"/>
          <w:bCs/>
          <w:sz w:val="32"/>
          <w:szCs w:val="32"/>
          <w:lang w:eastAsia="zh-CN"/>
        </w:rPr>
        <w:t>察</w:t>
      </w:r>
      <w:r>
        <w:rPr>
          <w:rFonts w:hint="eastAsia" w:ascii="仿宋_GB2312" w:hAnsi="仿宋_GB2312" w:eastAsia="仿宋_GB2312" w:cs="仿宋_GB2312"/>
          <w:bCs/>
          <w:sz w:val="32"/>
          <w:szCs w:val="32"/>
        </w:rPr>
        <w:t>意见。</w:t>
      </w:r>
      <w:r>
        <w:rPr>
          <w:rFonts w:hint="eastAsia" w:ascii="仿宋_GB2312" w:hAnsi="仿宋_GB2312" w:eastAsia="仿宋_GB2312" w:cs="仿宋_GB2312"/>
          <w:sz w:val="32"/>
          <w:szCs w:val="32"/>
          <w:shd w:val="clear" w:color="auto" w:fill="FFFFFF"/>
        </w:rPr>
        <w:t>按照党务公开原则和巡察工作有关要求</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现将巡察整改进展情况予以公布。</w:t>
      </w:r>
    </w:p>
    <w:p>
      <w:pPr>
        <w:keepNext w:val="0"/>
        <w:keepLines w:val="0"/>
        <w:pageBreakBefore w:val="0"/>
        <w:widowControl/>
        <w:numPr>
          <w:numId w:val="0"/>
        </w:numPr>
        <w:kinsoku/>
        <w:wordWrap/>
        <w:overflowPunct/>
        <w:topLinePunct w:val="0"/>
        <w:autoSpaceDE w:val="0"/>
        <w:autoSpaceDN/>
        <w:bidi w:val="0"/>
        <w:adjustRightInd/>
        <w:snapToGrid/>
        <w:spacing w:line="560" w:lineRule="exact"/>
        <w:ind w:right="0" w:rightChars="0" w:firstLine="640" w:firstLineChars="200"/>
        <w:jc w:val="both"/>
        <w:textAlignment w:val="auto"/>
        <w:rPr>
          <w:rFonts w:hint="eastAsia" w:ascii="楷体" w:hAnsi="楷体" w:eastAsia="楷体" w:cs="楷体"/>
          <w:b w:val="0"/>
          <w:bCs/>
          <w:color w:val="auto"/>
          <w:sz w:val="32"/>
          <w:szCs w:val="32"/>
          <w:highlight w:val="none"/>
          <w:lang w:val="en-US" w:eastAsia="zh-CN"/>
        </w:rPr>
      </w:pPr>
      <w:r>
        <w:rPr>
          <w:rFonts w:hint="eastAsia" w:ascii="楷体" w:hAnsi="楷体" w:eastAsia="楷体" w:cs="楷体"/>
          <w:b w:val="0"/>
          <w:bCs/>
          <w:color w:val="auto"/>
          <w:sz w:val="32"/>
          <w:szCs w:val="32"/>
          <w:highlight w:val="none"/>
          <w:lang w:val="en-US" w:eastAsia="zh-CN"/>
        </w:rPr>
        <w:t>一、“贯彻新发展理念不深入，推进经济高质量发展有差距”方面问题的整改情况。</w:t>
      </w:r>
    </w:p>
    <w:p>
      <w:pPr>
        <w:keepNext w:val="0"/>
        <w:keepLines w:val="0"/>
        <w:pageBreakBefore w:val="0"/>
        <w:widowControl/>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rPr>
          <w:rFonts w:hint="eastAsia" w:ascii="仿宋_GB2312" w:hAnsi="黑体" w:eastAsia="仿宋_GB2312" w:cs="黑体"/>
          <w:b w:val="0"/>
          <w:bCs/>
          <w:sz w:val="32"/>
          <w:szCs w:val="32"/>
          <w:lang w:val="en-US" w:eastAsia="zh-CN"/>
        </w:rPr>
      </w:pPr>
      <w:r>
        <w:rPr>
          <w:rFonts w:hint="eastAsia" w:ascii="仿宋_GB2312" w:hAnsi="黑体" w:eastAsia="仿宋_GB2312" w:cs="黑体"/>
          <w:b w:val="0"/>
          <w:bCs/>
          <w:sz w:val="32"/>
          <w:szCs w:val="32"/>
          <w:lang w:val="en-US" w:eastAsia="zh-CN"/>
        </w:rPr>
        <w:t>1.经济增长质效不高。</w:t>
      </w:r>
    </w:p>
    <w:p>
      <w:pPr>
        <w:pStyle w:val="2"/>
        <w:keepNext w:val="0"/>
        <w:keepLines w:val="0"/>
        <w:pageBreakBefore w:val="0"/>
        <w:numPr>
          <w:ilvl w:val="0"/>
          <w:numId w:val="0"/>
        </w:numPr>
        <w:kinsoku/>
        <w:overflowPunct/>
        <w:topLinePunct w:val="0"/>
        <w:autoSpaceDN/>
        <w:bidi w:val="0"/>
        <w:adjustRightInd/>
        <w:snapToGrid/>
        <w:spacing w:line="560" w:lineRule="exact"/>
        <w:ind w:firstLine="643" w:firstLineChars="200"/>
        <w:textAlignment w:val="auto"/>
        <w:rPr>
          <w:rFonts w:hint="eastAsia" w:ascii="仿宋_GB2312" w:hAnsi="黑体" w:eastAsia="仿宋_GB2312" w:cs="黑体"/>
          <w:bCs/>
          <w:sz w:val="32"/>
          <w:szCs w:val="32"/>
          <w:lang w:val="en-US" w:eastAsia="zh-CN"/>
        </w:rPr>
      </w:pPr>
      <w:r>
        <w:rPr>
          <w:rFonts w:hint="eastAsia" w:ascii="仿宋_GB2312" w:hAnsi="黑体" w:eastAsia="仿宋_GB2312" w:cs="黑体"/>
          <w:b/>
          <w:bCs w:val="0"/>
          <w:sz w:val="32"/>
          <w:szCs w:val="32"/>
          <w:lang w:eastAsia="zh-CN"/>
        </w:rPr>
        <w:t>一是</w:t>
      </w:r>
      <w:r>
        <w:rPr>
          <w:rFonts w:hint="eastAsia" w:ascii="仿宋_GB2312" w:hAnsi="黑体" w:eastAsia="仿宋_GB2312" w:cs="黑体"/>
          <w:bCs/>
          <w:sz w:val="32"/>
          <w:szCs w:val="32"/>
          <w:lang w:val="en-US" w:eastAsia="zh-CN"/>
        </w:rPr>
        <w:t>关于“</w:t>
      </w:r>
      <w:r>
        <w:rPr>
          <w:rFonts w:hint="eastAsia" w:ascii="仿宋_GB2312" w:hAnsi="黑体" w:eastAsia="仿宋_GB2312" w:cs="黑体"/>
          <w:bCs/>
          <w:sz w:val="32"/>
          <w:szCs w:val="32"/>
          <w:lang w:eastAsia="zh-CN"/>
        </w:rPr>
        <w:t>理论学习成果转化不明显”</w:t>
      </w:r>
      <w:r>
        <w:rPr>
          <w:rFonts w:hint="eastAsia" w:ascii="仿宋_GB2312" w:hAnsi="黑体" w:eastAsia="仿宋_GB2312" w:cs="黑体"/>
          <w:bCs/>
          <w:sz w:val="32"/>
          <w:szCs w:val="32"/>
          <w:lang w:val="en-US" w:eastAsia="zh-CN"/>
        </w:rPr>
        <w:t>的问题。</w:t>
      </w:r>
    </w:p>
    <w:p>
      <w:pPr>
        <w:keepNext w:val="0"/>
        <w:keepLines w:val="0"/>
        <w:pageBreakBefore w:val="0"/>
        <w:kinsoku/>
        <w:overflowPunct/>
        <w:topLinePunct w:val="0"/>
        <w:autoSpaceDN/>
        <w:bidi w:val="0"/>
        <w:adjustRightInd/>
        <w:snapToGrid/>
        <w:spacing w:line="560" w:lineRule="exact"/>
        <w:ind w:firstLine="643" w:firstLineChars="200"/>
        <w:textAlignment w:val="auto"/>
        <w:rPr>
          <w:rFonts w:hint="default"/>
          <w:lang w:val="en-US" w:eastAsia="zh-CN"/>
        </w:rPr>
      </w:pPr>
      <w:r>
        <w:rPr>
          <w:rFonts w:hint="eastAsia" w:ascii="Times New Roman" w:hAnsi="Times New Roman" w:eastAsia="仿宋_GB2312" w:cs="Times New Roman"/>
          <w:b/>
          <w:bCs/>
          <w:color w:val="auto"/>
          <w:sz w:val="32"/>
          <w:szCs w:val="32"/>
          <w:highlight w:val="none"/>
          <w:lang w:val="en-US" w:eastAsia="zh-CN"/>
        </w:rPr>
        <w:t>加速理论学习成果转化，全速提高各项经济指标</w:t>
      </w:r>
      <w:r>
        <w:rPr>
          <w:rFonts w:hint="eastAsia" w:ascii="Times New Roman" w:hAnsi="Times New Roman" w:eastAsia="仿宋_GB2312" w:cs="Times New Roman"/>
          <w:b w:val="0"/>
          <w:bCs w:val="0"/>
          <w:color w:val="auto"/>
          <w:sz w:val="32"/>
          <w:szCs w:val="32"/>
          <w:highlight w:val="none"/>
          <w:lang w:val="en-US" w:eastAsia="zh-CN"/>
        </w:rPr>
        <w:t>。复州城政府</w:t>
      </w:r>
      <w:r>
        <w:rPr>
          <w:rFonts w:hint="default" w:ascii="Times New Roman" w:hAnsi="Times New Roman" w:eastAsia="仿宋_GB2312" w:cs="Times New Roman"/>
          <w:b w:val="0"/>
          <w:bCs w:val="0"/>
          <w:color w:val="auto"/>
          <w:sz w:val="32"/>
          <w:szCs w:val="32"/>
          <w:highlight w:val="none"/>
          <w:lang w:val="en-US" w:eastAsia="zh-CN"/>
        </w:rPr>
        <w:t>坚持</w:t>
      </w:r>
      <w:r>
        <w:rPr>
          <w:rFonts w:hint="eastAsia" w:ascii="Times New Roman" w:hAnsi="Times New Roman" w:eastAsia="仿宋_GB2312" w:cs="Times New Roman"/>
          <w:b w:val="0"/>
          <w:bCs w:val="0"/>
          <w:color w:val="auto"/>
          <w:sz w:val="32"/>
          <w:szCs w:val="32"/>
          <w:highlight w:val="none"/>
          <w:lang w:val="en-US" w:eastAsia="zh-CN"/>
        </w:rPr>
        <w:t>深入学习“习近平总书记关于三农工作的重要论述以及对东北、辽宁振兴发展的重要讲话和指示批示精神”，</w:t>
      </w:r>
      <w:r>
        <w:rPr>
          <w:rFonts w:hint="eastAsia" w:ascii="Times New Roman" w:hAnsi="Times New Roman" w:eastAsia="仿宋_GB2312" w:cs="Times New Roman"/>
          <w:b w:val="0"/>
          <w:bCs w:val="0"/>
          <w:color w:val="auto"/>
          <w:sz w:val="32"/>
          <w:szCs w:val="32"/>
          <w:highlight w:val="none"/>
          <w:u w:val="none"/>
          <w:lang w:val="en-US" w:eastAsia="zh-CN"/>
        </w:rPr>
        <w:t>镇党委召开</w:t>
      </w:r>
      <w:r>
        <w:rPr>
          <w:rFonts w:hint="eastAsia" w:ascii="Times New Roman" w:hAnsi="Times New Roman" w:eastAsia="仿宋_GB2312" w:cs="Times New Roman"/>
          <w:b w:val="0"/>
          <w:bCs w:val="0"/>
          <w:color w:val="auto"/>
          <w:sz w:val="32"/>
          <w:szCs w:val="32"/>
          <w:highlight w:val="none"/>
          <w:lang w:val="en-US" w:eastAsia="zh-CN"/>
        </w:rPr>
        <w:t>专题</w:t>
      </w:r>
      <w:r>
        <w:rPr>
          <w:rFonts w:hint="eastAsia" w:ascii="Times New Roman" w:hAnsi="Times New Roman" w:eastAsia="仿宋_GB2312" w:cs="Times New Roman"/>
          <w:b w:val="0"/>
          <w:bCs w:val="0"/>
          <w:color w:val="auto"/>
          <w:sz w:val="32"/>
          <w:szCs w:val="32"/>
          <w:highlight w:val="none"/>
          <w:u w:val="none"/>
          <w:lang w:val="en-US" w:eastAsia="zh-CN"/>
        </w:rPr>
        <w:t>党</w:t>
      </w:r>
      <w:r>
        <w:rPr>
          <w:rFonts w:hint="eastAsia" w:ascii="Times New Roman" w:hAnsi="Times New Roman" w:eastAsia="仿宋_GB2312" w:cs="Times New Roman"/>
          <w:b w:val="0"/>
          <w:bCs w:val="0"/>
          <w:color w:val="auto"/>
          <w:sz w:val="32"/>
          <w:szCs w:val="32"/>
          <w:highlight w:val="none"/>
          <w:lang w:val="en-US" w:eastAsia="zh-CN"/>
        </w:rPr>
        <w:t>委会研究探讨如何指导经济建设实践。</w:t>
      </w:r>
      <w:r>
        <w:rPr>
          <w:rFonts w:hint="eastAsia" w:ascii="仿宋_GB2312" w:hAnsi="仿宋_GB2312" w:eastAsia="仿宋_GB2312" w:cs="仿宋_GB2312"/>
          <w:b w:val="0"/>
          <w:bCs/>
          <w:sz w:val="32"/>
          <w:szCs w:val="32"/>
          <w:highlight w:val="none"/>
          <w:lang w:val="en-US" w:eastAsia="zh-CN"/>
        </w:rPr>
        <w:t>瓦房店市委副书记、镇党委书记张延松、镇长高勇深入企业，走访调研，了解企业需求，帮助解决企业困难，协助企业发展。截至2023年年末，</w:t>
      </w:r>
      <w:r>
        <w:rPr>
          <w:rFonts w:hint="eastAsia" w:ascii="仿宋_GB2312" w:hAnsi="仿宋_GB2312" w:eastAsia="仿宋_GB2312" w:cs="仿宋_GB2312"/>
          <w:b w:val="0"/>
          <w:bCs/>
          <w:color w:val="auto"/>
          <w:sz w:val="32"/>
          <w:szCs w:val="32"/>
          <w:highlight w:val="none"/>
          <w:lang w:val="en-US" w:eastAsia="zh-CN"/>
        </w:rPr>
        <w:t>我镇一般公共预算收入同比增长15.03%；全口径税收同比增长25.23%；固定资产投资同比增长51.3</w:t>
      </w:r>
      <w:bookmarkStart w:id="0" w:name="_GoBack"/>
      <w:bookmarkEnd w:id="0"/>
      <w:r>
        <w:rPr>
          <w:rFonts w:hint="eastAsia" w:ascii="仿宋_GB2312" w:hAnsi="仿宋_GB2312" w:eastAsia="仿宋_GB2312" w:cs="仿宋_GB2312"/>
          <w:b w:val="0"/>
          <w:bCs/>
          <w:color w:val="auto"/>
          <w:sz w:val="32"/>
          <w:szCs w:val="32"/>
          <w:highlight w:val="none"/>
          <w:lang w:val="en-US" w:eastAsia="zh-CN"/>
        </w:rPr>
        <w:t xml:space="preserve">%；规上工业产值同比增长13.3%；各项经济指标全部实现增长。      </w:t>
      </w:r>
      <w:r>
        <w:rPr>
          <w:rFonts w:hint="eastAsia" w:ascii="仿宋_GB2312" w:hAnsi="仿宋_GB2312" w:eastAsia="仿宋_GB2312" w:cs="仿宋_GB2312"/>
          <w:b w:val="0"/>
          <w:bCs/>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Cs/>
          <w:sz w:val="32"/>
          <w:szCs w:val="32"/>
          <w:lang w:eastAsia="zh-CN"/>
        </w:rPr>
      </w:pPr>
      <w:r>
        <w:rPr>
          <w:rFonts w:hint="eastAsia" w:ascii="仿宋_GB2312" w:hAnsi="黑体" w:eastAsia="仿宋_GB2312" w:cs="黑体"/>
          <w:b/>
          <w:bCs w:val="0"/>
          <w:sz w:val="32"/>
          <w:szCs w:val="32"/>
          <w:lang w:eastAsia="zh-CN"/>
        </w:rPr>
        <w:t>二是</w:t>
      </w:r>
      <w:r>
        <w:rPr>
          <w:rFonts w:hint="eastAsia" w:ascii="仿宋_GB2312" w:hAnsi="黑体" w:eastAsia="仿宋_GB2312" w:cs="黑体"/>
          <w:bCs/>
          <w:sz w:val="32"/>
          <w:szCs w:val="32"/>
          <w:lang w:val="en-US" w:eastAsia="zh-CN"/>
        </w:rPr>
        <w:t>关于“</w:t>
      </w:r>
      <w:r>
        <w:rPr>
          <w:rFonts w:hint="eastAsia" w:ascii="仿宋_GB2312" w:hAnsi="黑体" w:eastAsia="仿宋_GB2312" w:cs="黑体"/>
          <w:bCs/>
          <w:sz w:val="32"/>
          <w:szCs w:val="32"/>
          <w:lang w:eastAsia="zh-CN"/>
        </w:rPr>
        <w:t>工业和文旅产业发展力度不足”</w:t>
      </w:r>
      <w:r>
        <w:rPr>
          <w:rFonts w:hint="eastAsia" w:ascii="仿宋_GB2312" w:hAnsi="黑体" w:eastAsia="仿宋_GB2312" w:cs="黑体"/>
          <w:bCs/>
          <w:sz w:val="32"/>
          <w:szCs w:val="32"/>
          <w:lang w:val="en-US" w:eastAsia="zh-CN"/>
        </w:rPr>
        <w:t>的问题</w:t>
      </w:r>
      <w:r>
        <w:rPr>
          <w:rFonts w:hint="eastAsia" w:ascii="仿宋_GB2312" w:hAnsi="黑体" w:eastAsia="仿宋_GB2312" w:cs="黑体"/>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Cs/>
          <w:sz w:val="32"/>
          <w:szCs w:val="32"/>
          <w:highlight w:val="none"/>
          <w:lang w:val="en-US" w:eastAsia="zh-CN"/>
        </w:rPr>
      </w:pPr>
      <w:r>
        <w:rPr>
          <w:rFonts w:hint="eastAsia" w:ascii="仿宋_GB2312" w:hAnsi="仿宋_GB2312" w:eastAsia="仿宋_GB2312" w:cs="仿宋_GB2312"/>
          <w:b/>
          <w:bCs w:val="0"/>
          <w:kern w:val="0"/>
          <w:sz w:val="32"/>
          <w:szCs w:val="32"/>
          <w:lang w:val="en-US" w:eastAsia="zh-CN"/>
        </w:rPr>
        <w:t>强化文旅牵动作用，促进工业高端发展。</w:t>
      </w:r>
      <w:r>
        <w:rPr>
          <w:rFonts w:hint="eastAsia" w:ascii="仿宋_GB2312" w:hAnsi="黑体" w:eastAsia="仿宋_GB2312" w:cs="黑体"/>
          <w:b w:val="0"/>
          <w:bCs/>
          <w:sz w:val="32"/>
          <w:szCs w:val="32"/>
          <w:lang w:val="en-US" w:eastAsia="zh-CN"/>
        </w:rPr>
        <w:t>深度挖掘历史文化资源和红色资源，</w:t>
      </w:r>
      <w:r>
        <w:rPr>
          <w:rFonts w:hint="eastAsia" w:ascii="仿宋_GB2312" w:hAnsi="黑体" w:eastAsia="仿宋_GB2312" w:cs="黑体"/>
          <w:bCs/>
          <w:sz w:val="32"/>
          <w:szCs w:val="32"/>
          <w:highlight w:val="none"/>
        </w:rPr>
        <w:t>完成了</w:t>
      </w:r>
      <w:r>
        <w:rPr>
          <w:rFonts w:hint="eastAsia" w:ascii="仿宋_GB2312" w:hAnsi="黑体" w:eastAsia="仿宋_GB2312" w:cs="黑体"/>
          <w:bCs/>
          <w:sz w:val="32"/>
          <w:szCs w:val="32"/>
          <w:highlight w:val="none"/>
          <w:u w:val="none"/>
        </w:rPr>
        <w:t>张筠</w:t>
      </w:r>
      <w:r>
        <w:rPr>
          <w:rFonts w:hint="eastAsia" w:ascii="仿宋_GB2312" w:hAnsi="黑体" w:eastAsia="仿宋_GB2312" w:cs="黑体"/>
          <w:bCs/>
          <w:sz w:val="32"/>
          <w:szCs w:val="32"/>
          <w:highlight w:val="none"/>
          <w:u w:val="none"/>
          <w:lang w:val="en-US" w:eastAsia="zh-CN"/>
        </w:rPr>
        <w:t>烈士</w:t>
      </w:r>
      <w:r>
        <w:rPr>
          <w:rFonts w:hint="eastAsia" w:ascii="仿宋_GB2312" w:hAnsi="黑体" w:eastAsia="仿宋_GB2312" w:cs="黑体"/>
          <w:bCs/>
          <w:sz w:val="32"/>
          <w:szCs w:val="32"/>
          <w:highlight w:val="none"/>
          <w:u w:val="none"/>
        </w:rPr>
        <w:t>石磊</w:t>
      </w:r>
      <w:r>
        <w:rPr>
          <w:rFonts w:hint="eastAsia" w:ascii="仿宋_GB2312" w:hAnsi="黑体" w:eastAsia="仿宋_GB2312" w:cs="黑体"/>
          <w:bCs/>
          <w:sz w:val="32"/>
          <w:szCs w:val="32"/>
          <w:highlight w:val="none"/>
          <w:u w:val="none"/>
          <w:lang w:val="en-US" w:eastAsia="zh-CN"/>
        </w:rPr>
        <w:t>义士</w:t>
      </w:r>
      <w:r>
        <w:rPr>
          <w:rFonts w:hint="eastAsia" w:ascii="仿宋_GB2312" w:hAnsi="黑体" w:eastAsia="仿宋_GB2312" w:cs="黑体"/>
          <w:bCs/>
          <w:sz w:val="32"/>
          <w:szCs w:val="32"/>
          <w:highlight w:val="none"/>
          <w:u w:val="none"/>
        </w:rPr>
        <w:t>事迹馆、罗思维居住地升级改造及傅景阳事迹陈列室</w:t>
      </w:r>
      <w:r>
        <w:rPr>
          <w:rFonts w:hint="eastAsia" w:ascii="仿宋_GB2312" w:hAnsi="黑体" w:eastAsia="仿宋_GB2312" w:cs="黑体"/>
          <w:bCs/>
          <w:sz w:val="32"/>
          <w:szCs w:val="32"/>
          <w:highlight w:val="none"/>
          <w:u w:val="none"/>
          <w:lang w:val="en-US" w:eastAsia="zh-CN"/>
        </w:rPr>
        <w:t>和</w:t>
      </w:r>
      <w:r>
        <w:rPr>
          <w:rFonts w:hint="eastAsia" w:ascii="仿宋_GB2312" w:hAnsi="黑体" w:eastAsia="仿宋_GB2312" w:cs="黑体"/>
          <w:bCs/>
          <w:sz w:val="32"/>
          <w:szCs w:val="32"/>
          <w:highlight w:val="none"/>
          <w:u w:val="none"/>
        </w:rPr>
        <w:t>家廉国兴馆</w:t>
      </w:r>
      <w:r>
        <w:rPr>
          <w:rFonts w:hint="eastAsia" w:ascii="仿宋_GB2312" w:hAnsi="黑体" w:eastAsia="仿宋_GB2312" w:cs="黑体"/>
          <w:bCs/>
          <w:sz w:val="32"/>
          <w:szCs w:val="32"/>
          <w:highlight w:val="none"/>
          <w:u w:val="none"/>
          <w:lang w:val="en-US" w:eastAsia="zh-CN"/>
        </w:rPr>
        <w:t>的</w:t>
      </w:r>
      <w:r>
        <w:rPr>
          <w:rFonts w:hint="eastAsia" w:ascii="仿宋_GB2312" w:hAnsi="黑体" w:eastAsia="仿宋_GB2312" w:cs="黑体"/>
          <w:bCs/>
          <w:sz w:val="32"/>
          <w:szCs w:val="32"/>
          <w:highlight w:val="none"/>
          <w:u w:val="none"/>
        </w:rPr>
        <w:t>建设工作</w:t>
      </w:r>
      <w:r>
        <w:rPr>
          <w:rFonts w:hint="eastAsia" w:ascii="仿宋_GB2312" w:hAnsi="黑体" w:eastAsia="仿宋_GB2312" w:cs="黑体"/>
          <w:bCs/>
          <w:sz w:val="32"/>
          <w:szCs w:val="32"/>
          <w:highlight w:val="none"/>
          <w:u w:val="none"/>
          <w:lang w:eastAsia="zh-CN"/>
        </w:rPr>
        <w:t>；</w:t>
      </w:r>
      <w:r>
        <w:rPr>
          <w:rFonts w:hint="eastAsia" w:ascii="仿宋_GB2312" w:hAnsi="黑体" w:eastAsia="仿宋_GB2312" w:cs="黑体"/>
          <w:b w:val="0"/>
          <w:bCs/>
          <w:sz w:val="32"/>
          <w:szCs w:val="32"/>
          <w:highlight w:val="none"/>
        </w:rPr>
        <w:t>成立大连复州文旅发展公司</w:t>
      </w:r>
      <w:r>
        <w:rPr>
          <w:rFonts w:hint="eastAsia" w:ascii="仿宋_GB2312" w:hAnsi="黑体" w:eastAsia="仿宋_GB2312" w:cs="黑体"/>
          <w:b w:val="0"/>
          <w:bCs/>
          <w:sz w:val="32"/>
          <w:szCs w:val="32"/>
          <w:highlight w:val="none"/>
          <w:lang w:eastAsia="zh-CN"/>
        </w:rPr>
        <w:t>，</w:t>
      </w:r>
      <w:r>
        <w:rPr>
          <w:rFonts w:hint="eastAsia" w:ascii="仿宋_GB2312" w:hAnsi="黑体" w:eastAsia="仿宋_GB2312" w:cs="黑体"/>
          <w:b w:val="0"/>
          <w:bCs/>
          <w:sz w:val="32"/>
          <w:szCs w:val="32"/>
          <w:highlight w:val="none"/>
          <w:lang w:val="en-US" w:eastAsia="zh-CN"/>
        </w:rPr>
        <w:t>并依托文旅发展公司</w:t>
      </w:r>
      <w:r>
        <w:rPr>
          <w:rFonts w:hint="eastAsia" w:ascii="仿宋_GB2312" w:hAnsi="黑体" w:eastAsia="仿宋_GB2312" w:cs="黑体"/>
          <w:bCs/>
          <w:sz w:val="32"/>
          <w:szCs w:val="32"/>
        </w:rPr>
        <w:t>成功举办桃花节、啤酒节</w:t>
      </w:r>
      <w:r>
        <w:rPr>
          <w:rFonts w:hint="eastAsia" w:ascii="仿宋_GB2312" w:hAnsi="黑体" w:eastAsia="仿宋_GB2312" w:cs="黑体"/>
          <w:bCs/>
          <w:sz w:val="32"/>
          <w:szCs w:val="32"/>
          <w:lang w:eastAsia="zh-CN"/>
        </w:rPr>
        <w:t>、</w:t>
      </w:r>
      <w:r>
        <w:rPr>
          <w:rFonts w:hint="eastAsia" w:ascii="仿宋_GB2312" w:hAnsi="黑体" w:eastAsia="仿宋_GB2312" w:cs="黑体"/>
          <w:bCs/>
          <w:sz w:val="32"/>
          <w:szCs w:val="32"/>
          <w:lang w:val="en-US" w:eastAsia="zh-CN"/>
        </w:rPr>
        <w:t>海参节、丰收节</w:t>
      </w:r>
      <w:r>
        <w:rPr>
          <w:rFonts w:hint="eastAsia" w:ascii="仿宋_GB2312" w:hAnsi="黑体" w:eastAsia="仿宋_GB2312" w:cs="黑体"/>
          <w:bCs/>
          <w:sz w:val="32"/>
          <w:szCs w:val="32"/>
        </w:rPr>
        <w:t>等</w:t>
      </w:r>
      <w:r>
        <w:rPr>
          <w:rFonts w:hint="eastAsia" w:ascii="仿宋_GB2312" w:hAnsi="黑体" w:eastAsia="仿宋_GB2312" w:cs="黑体"/>
          <w:bCs/>
          <w:sz w:val="32"/>
          <w:szCs w:val="32"/>
          <w:lang w:val="en-US" w:eastAsia="zh-CN"/>
        </w:rPr>
        <w:t>系列</w:t>
      </w:r>
      <w:r>
        <w:rPr>
          <w:rFonts w:hint="eastAsia" w:ascii="仿宋_GB2312" w:hAnsi="黑体" w:eastAsia="仿宋_GB2312" w:cs="黑体"/>
          <w:bCs/>
          <w:sz w:val="32"/>
          <w:szCs w:val="32"/>
        </w:rPr>
        <w:t>活动。</w:t>
      </w:r>
      <w:r>
        <w:rPr>
          <w:rFonts w:hint="eastAsia" w:ascii="仿宋_GB2312" w:hAnsi="黑体" w:eastAsia="仿宋_GB2312" w:cs="黑体"/>
          <w:bCs/>
          <w:sz w:val="32"/>
          <w:szCs w:val="32"/>
          <w:lang w:eastAsia="zh-CN"/>
        </w:rPr>
        <w:t>目前，红色点位接待参观学习人数</w:t>
      </w:r>
      <w:r>
        <w:rPr>
          <w:rFonts w:hint="eastAsia" w:ascii="仿宋_GB2312" w:hAnsi="黑体" w:eastAsia="仿宋_GB2312" w:cs="黑体"/>
          <w:bCs/>
          <w:sz w:val="32"/>
          <w:szCs w:val="32"/>
          <w:lang w:val="en-US" w:eastAsia="zh-CN"/>
        </w:rPr>
        <w:t>已</w:t>
      </w:r>
      <w:r>
        <w:rPr>
          <w:rFonts w:hint="eastAsia" w:ascii="仿宋_GB2312" w:hAnsi="黑体" w:eastAsia="仿宋_GB2312" w:cs="黑体"/>
          <w:bCs/>
          <w:sz w:val="32"/>
          <w:szCs w:val="32"/>
          <w:lang w:eastAsia="zh-CN"/>
        </w:rPr>
        <w:t>达12000余人次，古城景区吸引游客十万余人次，有效拉动了周边住宿、餐饮等消费。</w:t>
      </w:r>
      <w:r>
        <w:rPr>
          <w:rFonts w:hint="eastAsia" w:ascii="仿宋_GB2312" w:hAnsi="黑体" w:eastAsia="仿宋_GB2312" w:cs="黑体"/>
          <w:bCs/>
          <w:sz w:val="32"/>
          <w:szCs w:val="32"/>
        </w:rPr>
        <w:t>推进银企对接，开展融资培训，帮助企业解决融资问题</w:t>
      </w:r>
      <w:r>
        <w:rPr>
          <w:rFonts w:hint="eastAsia" w:ascii="仿宋_GB2312" w:hAnsi="黑体" w:eastAsia="仿宋_GB2312" w:cs="黑体"/>
          <w:bCs/>
          <w:sz w:val="32"/>
          <w:szCs w:val="32"/>
          <w:lang w:eastAsia="zh-CN"/>
        </w:rPr>
        <w:t>，</w:t>
      </w:r>
      <w:r>
        <w:rPr>
          <w:rFonts w:hint="eastAsia" w:ascii="仿宋_GB2312" w:hAnsi="黑体" w:eastAsia="仿宋_GB2312" w:cs="黑体"/>
          <w:bCs/>
          <w:sz w:val="32"/>
          <w:szCs w:val="32"/>
          <w:lang w:val="en-US" w:eastAsia="zh-CN"/>
        </w:rPr>
        <w:t>已</w:t>
      </w:r>
      <w:r>
        <w:rPr>
          <w:rFonts w:hint="eastAsia" w:ascii="仿宋_GB2312" w:hAnsi="黑体" w:eastAsia="仿宋_GB2312" w:cs="黑体"/>
          <w:bCs/>
          <w:sz w:val="32"/>
          <w:szCs w:val="32"/>
        </w:rPr>
        <w:t>组织禾源牧业等辖区内企业参加瓦房店市专精特新企业上市专题培训暨银企对接会议，帮助企业了解上市等相关财务知识。2023年有4家规上企业实现由负转正，</w:t>
      </w:r>
      <w:r>
        <w:rPr>
          <w:rFonts w:hint="eastAsia" w:ascii="仿宋_GB2312" w:hAnsi="黑体" w:eastAsia="仿宋_GB2312" w:cs="黑体"/>
          <w:b w:val="0"/>
          <w:bCs/>
          <w:sz w:val="32"/>
          <w:szCs w:val="32"/>
          <w:lang w:val="en-US" w:eastAsia="zh-CN"/>
        </w:rPr>
        <w:t>目前全镇规上企业产值增速13.3%，</w:t>
      </w:r>
      <w:r>
        <w:rPr>
          <w:rFonts w:hint="eastAsia" w:ascii="仿宋_GB2312" w:hAnsi="黑体" w:eastAsia="仿宋_GB2312" w:cs="黑体"/>
          <w:bCs/>
          <w:sz w:val="32"/>
          <w:szCs w:val="32"/>
          <w:lang w:eastAsia="zh-CN"/>
        </w:rPr>
        <w:t>工业产业发展力度</w:t>
      </w:r>
      <w:r>
        <w:rPr>
          <w:rFonts w:hint="eastAsia" w:ascii="仿宋_GB2312" w:hAnsi="黑体" w:eastAsia="仿宋_GB2312" w:cs="黑体"/>
          <w:bCs/>
          <w:sz w:val="32"/>
          <w:szCs w:val="32"/>
          <w:lang w:val="en-US" w:eastAsia="zh-CN"/>
        </w:rPr>
        <w:t>增强。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0"/>
        <w:rPr>
          <w:rFonts w:hint="eastAsia" w:ascii="仿宋_GB2312" w:hAnsi="黑体" w:eastAsia="仿宋_GB2312" w:cs="黑体"/>
          <w:bCs/>
          <w:sz w:val="32"/>
          <w:szCs w:val="32"/>
          <w:lang w:eastAsia="zh-CN"/>
        </w:rPr>
      </w:pPr>
      <w:r>
        <w:rPr>
          <w:rFonts w:hint="eastAsia" w:ascii="仿宋_GB2312" w:hAnsi="黑体" w:eastAsia="仿宋_GB2312" w:cs="黑体"/>
          <w:b/>
          <w:bCs w:val="0"/>
          <w:sz w:val="32"/>
          <w:szCs w:val="32"/>
          <w:lang w:eastAsia="zh-CN"/>
        </w:rPr>
        <w:t>三是</w:t>
      </w:r>
      <w:r>
        <w:rPr>
          <w:rFonts w:hint="eastAsia" w:ascii="仿宋_GB2312" w:hAnsi="黑体" w:eastAsia="仿宋_GB2312" w:cs="黑体"/>
          <w:b w:val="0"/>
          <w:bCs/>
          <w:sz w:val="32"/>
          <w:szCs w:val="32"/>
          <w:lang w:val="en-US" w:eastAsia="zh-CN"/>
        </w:rPr>
        <w:t>关于“</w:t>
      </w:r>
      <w:r>
        <w:rPr>
          <w:rFonts w:hint="eastAsia" w:ascii="仿宋_GB2312" w:hAnsi="黑体" w:eastAsia="仿宋_GB2312" w:cs="黑体"/>
          <w:bCs/>
          <w:sz w:val="32"/>
          <w:szCs w:val="32"/>
          <w:lang w:eastAsia="zh-CN"/>
        </w:rPr>
        <w:t>引导企业发展意识不够”</w:t>
      </w:r>
      <w:r>
        <w:rPr>
          <w:rFonts w:hint="eastAsia" w:ascii="仿宋_GB2312" w:hAnsi="黑体" w:eastAsia="仿宋_GB2312" w:cs="黑体"/>
          <w:bCs/>
          <w:sz w:val="32"/>
          <w:szCs w:val="32"/>
          <w:lang w:val="en-US" w:eastAsia="zh-CN"/>
        </w:rPr>
        <w:t>的问题</w:t>
      </w:r>
      <w:r>
        <w:rPr>
          <w:rFonts w:hint="eastAsia" w:ascii="仿宋_GB2312" w:hAnsi="黑体" w:eastAsia="仿宋_GB2312" w:cs="黑体"/>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0"/>
        <w:rPr>
          <w:rFonts w:hint="eastAsia" w:ascii="仿宋_GB2312" w:hAnsi="黑体" w:eastAsia="仿宋_GB2312" w:cs="黑体"/>
          <w:bCs/>
          <w:sz w:val="32"/>
          <w:szCs w:val="32"/>
          <w:highlight w:val="none"/>
          <w:lang w:val="en-US" w:eastAsia="zh-CN"/>
        </w:rPr>
      </w:pPr>
      <w:r>
        <w:rPr>
          <w:rFonts w:hint="eastAsia" w:ascii="仿宋_GB2312" w:hAnsi="黑体" w:eastAsia="仿宋_GB2312" w:cs="黑体"/>
          <w:b/>
          <w:bCs w:val="0"/>
          <w:sz w:val="32"/>
          <w:szCs w:val="32"/>
          <w:lang w:val="en-US" w:eastAsia="zh-CN"/>
        </w:rPr>
        <w:t>深入企业调研，增强企业信心和活力。</w:t>
      </w:r>
      <w:r>
        <w:rPr>
          <w:rFonts w:hint="eastAsia" w:ascii="仿宋_GB2312" w:hAnsi="黑体" w:eastAsia="仿宋_GB2312" w:cs="黑体"/>
          <w:b w:val="0"/>
          <w:bCs/>
          <w:sz w:val="32"/>
          <w:szCs w:val="32"/>
          <w:lang w:val="en-US" w:eastAsia="zh-CN"/>
        </w:rPr>
        <w:t>镇</w:t>
      </w:r>
      <w:r>
        <w:rPr>
          <w:rFonts w:hint="eastAsia" w:ascii="仿宋_GB2312" w:hAnsi="黑体" w:eastAsia="仿宋_GB2312" w:cs="黑体"/>
          <w:b w:val="0"/>
          <w:bCs/>
          <w:sz w:val="32"/>
          <w:szCs w:val="32"/>
          <w:lang w:eastAsia="zh-CN"/>
        </w:rPr>
        <w:t>党委书记、</w:t>
      </w:r>
      <w:r>
        <w:rPr>
          <w:rFonts w:hint="eastAsia" w:ascii="仿宋_GB2312" w:hAnsi="黑体" w:eastAsia="仿宋_GB2312" w:cs="黑体"/>
          <w:b w:val="0"/>
          <w:bCs/>
          <w:sz w:val="32"/>
          <w:szCs w:val="32"/>
          <w:lang w:val="en-US" w:eastAsia="zh-CN"/>
        </w:rPr>
        <w:t>镇长</w:t>
      </w:r>
      <w:r>
        <w:rPr>
          <w:rFonts w:hint="eastAsia" w:ascii="仿宋_GB2312" w:hAnsi="黑体" w:eastAsia="仿宋_GB2312" w:cs="黑体"/>
          <w:b w:val="0"/>
          <w:bCs/>
          <w:sz w:val="32"/>
          <w:szCs w:val="32"/>
          <w:lang w:eastAsia="zh-CN"/>
        </w:rPr>
        <w:t>先后六次深入镇内水泵企业，了解企业经营状况，现场听取企业对行业发展的意见与建议。组织相关企业与部门赴青岛三利集团调研学习高端水泵企业生产技术与经验。</w:t>
      </w:r>
      <w:r>
        <w:rPr>
          <w:rFonts w:hint="eastAsia" w:ascii="仿宋_GB2312" w:hAnsi="黑体" w:eastAsia="仿宋_GB2312" w:cs="黑体"/>
          <w:b w:val="0"/>
          <w:bCs/>
          <w:sz w:val="32"/>
          <w:szCs w:val="32"/>
          <w:lang w:val="en-US" w:eastAsia="zh-CN"/>
        </w:rPr>
        <w:t>截至目前，</w:t>
      </w:r>
      <w:r>
        <w:rPr>
          <w:rFonts w:hint="eastAsia" w:ascii="仿宋_GB2312" w:hAnsi="黑体" w:eastAsia="仿宋_GB2312" w:cs="黑体"/>
          <w:b w:val="0"/>
          <w:bCs/>
          <w:sz w:val="32"/>
          <w:szCs w:val="32"/>
          <w:highlight w:val="none"/>
          <w:lang w:eastAsia="zh-CN"/>
        </w:rPr>
        <w:t>法人单位</w:t>
      </w:r>
      <w:r>
        <w:rPr>
          <w:rFonts w:hint="eastAsia" w:ascii="仿宋_GB2312" w:hAnsi="黑体" w:eastAsia="仿宋_GB2312" w:cs="黑体"/>
          <w:b w:val="0"/>
          <w:bCs/>
          <w:sz w:val="32"/>
          <w:szCs w:val="32"/>
          <w:highlight w:val="none"/>
          <w:lang w:val="en-US" w:eastAsia="zh-CN"/>
        </w:rPr>
        <w:t>已</w:t>
      </w:r>
      <w:r>
        <w:rPr>
          <w:rFonts w:hint="eastAsia" w:ascii="仿宋_GB2312" w:hAnsi="黑体" w:eastAsia="仿宋_GB2312" w:cs="黑体"/>
          <w:b w:val="0"/>
          <w:bCs/>
          <w:sz w:val="32"/>
          <w:szCs w:val="32"/>
          <w:highlight w:val="none"/>
          <w:lang w:eastAsia="zh-CN"/>
        </w:rPr>
        <w:t>增加</w:t>
      </w:r>
      <w:r>
        <w:rPr>
          <w:rFonts w:hint="eastAsia" w:ascii="仿宋_GB2312" w:hAnsi="黑体" w:eastAsia="仿宋_GB2312" w:cs="黑体"/>
          <w:b w:val="0"/>
          <w:bCs/>
          <w:sz w:val="32"/>
          <w:szCs w:val="32"/>
          <w:highlight w:val="none"/>
          <w:lang w:val="en-US" w:eastAsia="zh-CN"/>
        </w:rPr>
        <w:t>150</w:t>
      </w:r>
      <w:r>
        <w:rPr>
          <w:rFonts w:hint="eastAsia" w:ascii="仿宋_GB2312" w:hAnsi="黑体" w:eastAsia="仿宋_GB2312" w:cs="黑体"/>
          <w:b w:val="0"/>
          <w:bCs/>
          <w:sz w:val="32"/>
          <w:szCs w:val="32"/>
          <w:highlight w:val="none"/>
          <w:lang w:eastAsia="zh-CN"/>
        </w:rPr>
        <w:t>家，</w:t>
      </w:r>
      <w:r>
        <w:rPr>
          <w:rFonts w:hint="eastAsia" w:ascii="仿宋_GB2312" w:hAnsi="黑体" w:eastAsia="仿宋_GB2312" w:cs="黑体"/>
          <w:bCs/>
          <w:sz w:val="32"/>
          <w:szCs w:val="32"/>
          <w:highlight w:val="none"/>
        </w:rPr>
        <w:t>通过考察学习高水平水泵制造企业，推动水泵行业整合升级及转型</w:t>
      </w:r>
      <w:r>
        <w:rPr>
          <w:rFonts w:hint="eastAsia" w:ascii="仿宋_GB2312" w:hAnsi="黑体" w:eastAsia="仿宋_GB2312" w:cs="黑体"/>
          <w:bCs/>
          <w:sz w:val="32"/>
          <w:szCs w:val="32"/>
          <w:highlight w:val="none"/>
          <w:lang w:eastAsia="zh-CN"/>
        </w:rPr>
        <w:t>，</w:t>
      </w:r>
      <w:r>
        <w:rPr>
          <w:rFonts w:hint="eastAsia" w:ascii="仿宋_GB2312" w:hAnsi="黑体" w:eastAsia="仿宋_GB2312" w:cs="黑体"/>
          <w:bCs/>
          <w:sz w:val="32"/>
          <w:szCs w:val="32"/>
          <w:highlight w:val="none"/>
          <w:lang w:val="en-US" w:eastAsia="zh-CN"/>
        </w:rPr>
        <w:t>增强企业信心和活力。</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hAnsi="黑体" w:eastAsia="仿宋_GB2312" w:cs="黑体"/>
          <w:b w:val="0"/>
          <w:bCs/>
          <w:sz w:val="32"/>
          <w:szCs w:val="32"/>
        </w:rPr>
      </w:pPr>
      <w:r>
        <w:rPr>
          <w:rFonts w:hint="eastAsia" w:ascii="仿宋_GB2312" w:hAnsi="黑体" w:eastAsia="仿宋_GB2312" w:cs="黑体"/>
          <w:b w:val="0"/>
          <w:bCs/>
          <w:sz w:val="32"/>
          <w:szCs w:val="32"/>
        </w:rPr>
        <w:t>突破发展瓶颈能力不强。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Cs/>
          <w:sz w:val="32"/>
          <w:szCs w:val="32"/>
        </w:rPr>
      </w:pPr>
      <w:r>
        <w:rPr>
          <w:rFonts w:hint="eastAsia" w:ascii="仿宋_GB2312" w:hAnsi="黑体" w:eastAsia="仿宋_GB2312" w:cs="黑体"/>
          <w:b/>
          <w:bCs w:val="0"/>
          <w:sz w:val="32"/>
          <w:szCs w:val="32"/>
        </w:rPr>
        <w:t>一是</w:t>
      </w:r>
      <w:r>
        <w:rPr>
          <w:rFonts w:hint="eastAsia" w:ascii="仿宋_GB2312" w:hAnsi="黑体" w:eastAsia="仿宋_GB2312" w:cs="黑体"/>
          <w:bCs/>
          <w:sz w:val="32"/>
          <w:szCs w:val="32"/>
          <w:lang w:val="en-US" w:eastAsia="zh-CN"/>
        </w:rPr>
        <w:t>关于“</w:t>
      </w:r>
      <w:r>
        <w:rPr>
          <w:rFonts w:hint="eastAsia" w:ascii="仿宋_GB2312" w:hAnsi="黑体" w:eastAsia="仿宋_GB2312" w:cs="黑体"/>
          <w:bCs/>
          <w:sz w:val="32"/>
          <w:szCs w:val="32"/>
        </w:rPr>
        <w:t>招商引资成效不佳</w:t>
      </w:r>
      <w:r>
        <w:rPr>
          <w:rFonts w:hint="eastAsia" w:ascii="仿宋_GB2312" w:hAnsi="黑体" w:eastAsia="仿宋_GB2312" w:cs="黑体"/>
          <w:bCs/>
          <w:sz w:val="32"/>
          <w:szCs w:val="32"/>
          <w:lang w:eastAsia="zh-CN"/>
        </w:rPr>
        <w:t>”</w:t>
      </w:r>
      <w:r>
        <w:rPr>
          <w:rFonts w:hint="eastAsia" w:ascii="仿宋_GB2312" w:hAnsi="黑体" w:eastAsia="仿宋_GB2312" w:cs="黑体"/>
          <w:bCs/>
          <w:sz w:val="32"/>
          <w:szCs w:val="32"/>
          <w:lang w:val="en-US" w:eastAsia="zh-CN"/>
        </w:rPr>
        <w:t>的问题</w:t>
      </w:r>
      <w:r>
        <w:rPr>
          <w:rFonts w:hint="eastAsia" w:ascii="仿宋_GB2312" w:hAnsi="黑体" w:eastAsia="仿宋_GB2312" w:cs="黑体"/>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 w:val="0"/>
          <w:bCs/>
          <w:sz w:val="32"/>
          <w:szCs w:val="32"/>
          <w:lang w:val="en-US" w:eastAsia="zh-CN"/>
        </w:rPr>
      </w:pPr>
      <w:r>
        <w:rPr>
          <w:rFonts w:hint="eastAsia" w:ascii="仿宋_GB2312" w:hAnsi="黑体" w:eastAsia="仿宋_GB2312" w:cs="黑体"/>
          <w:b/>
          <w:bCs w:val="0"/>
          <w:sz w:val="32"/>
          <w:szCs w:val="32"/>
          <w:lang w:val="en-US" w:eastAsia="zh-CN"/>
        </w:rPr>
        <w:t>全力突破发展瓶颈，加快自主招商引资步伐。</w:t>
      </w:r>
      <w:r>
        <w:rPr>
          <w:rFonts w:hint="eastAsia" w:ascii="仿宋_GB2312" w:hAnsi="黑体" w:eastAsia="仿宋_GB2312" w:cs="黑体"/>
          <w:b w:val="0"/>
          <w:bCs/>
          <w:sz w:val="32"/>
          <w:szCs w:val="32"/>
          <w:lang w:val="en-US" w:eastAsia="zh-CN"/>
        </w:rPr>
        <w:t>加快招商走出去、请进来步伐，目前已完</w:t>
      </w:r>
      <w:r>
        <w:rPr>
          <w:rFonts w:hint="eastAsia" w:ascii="仿宋_GB2312" w:hAnsi="黑体" w:eastAsia="仿宋_GB2312" w:cs="黑体"/>
          <w:b w:val="0"/>
          <w:bCs/>
          <w:sz w:val="32"/>
          <w:szCs w:val="32"/>
          <w:highlight w:val="none"/>
          <w:lang w:val="en-US" w:eastAsia="zh-CN"/>
        </w:rPr>
        <w:t>成走出去5次，请进来6次。</w:t>
      </w:r>
      <w:r>
        <w:rPr>
          <w:rFonts w:hint="eastAsia" w:ascii="仿宋_GB2312" w:hAnsi="黑体" w:eastAsia="仿宋_GB2312" w:cs="黑体"/>
          <w:bCs/>
          <w:sz w:val="32"/>
          <w:szCs w:val="32"/>
          <w:highlight w:val="none"/>
          <w:u w:val="none"/>
          <w:lang w:val="en-US" w:eastAsia="zh-CN"/>
        </w:rPr>
        <w:t>2023年完成省外到位资金100万元，引入汽车零部件加工项目中也有部分德国投资资金。</w:t>
      </w:r>
      <w:r>
        <w:rPr>
          <w:rFonts w:hint="eastAsia" w:ascii="Calibri" w:hAnsi="Calibri" w:eastAsia="仿宋_GB2312" w:cs="Calibri"/>
          <w:bCs/>
          <w:sz w:val="32"/>
          <w:szCs w:val="32"/>
          <w:lang w:eastAsia="zh-CN"/>
        </w:rPr>
        <w:t>推</w:t>
      </w:r>
      <w:r>
        <w:rPr>
          <w:rFonts w:hint="eastAsia" w:ascii="Calibri" w:hAnsi="Calibri" w:eastAsia="仿宋_GB2312" w:cs="Calibri"/>
          <w:bCs/>
          <w:sz w:val="32"/>
          <w:szCs w:val="32"/>
          <w:lang w:val="en-US" w:eastAsia="zh-CN"/>
        </w:rPr>
        <w:t>进</w:t>
      </w:r>
      <w:r>
        <w:rPr>
          <w:rFonts w:hint="eastAsia" w:ascii="Calibri" w:hAnsi="Calibri" w:eastAsia="仿宋_GB2312" w:cs="Calibri"/>
          <w:bCs/>
          <w:sz w:val="32"/>
          <w:szCs w:val="32"/>
          <w:lang w:eastAsia="zh-CN"/>
        </w:rPr>
        <w:t>闲置厂房招商进展</w:t>
      </w:r>
      <w:r>
        <w:rPr>
          <w:rFonts w:hint="eastAsia" w:ascii="Calibri" w:hAnsi="Calibri" w:eastAsia="仿宋_GB2312" w:cs="Calibri"/>
          <w:bCs/>
          <w:sz w:val="32"/>
          <w:szCs w:val="32"/>
          <w:u w:val="none"/>
          <w:lang w:eastAsia="zh-CN"/>
        </w:rPr>
        <w:t>，</w:t>
      </w:r>
      <w:r>
        <w:rPr>
          <w:rFonts w:hint="eastAsia" w:ascii="Calibri" w:hAnsi="Calibri" w:eastAsia="仿宋_GB2312" w:cs="Calibri"/>
          <w:bCs/>
          <w:sz w:val="32"/>
          <w:szCs w:val="32"/>
          <w:u w:val="none"/>
          <w:lang w:val="en-US" w:eastAsia="zh-CN"/>
        </w:rPr>
        <w:t>目前已</w:t>
      </w:r>
      <w:r>
        <w:rPr>
          <w:rFonts w:hint="eastAsia" w:ascii="仿宋_GB2312" w:hAnsi="黑体" w:eastAsia="仿宋_GB2312" w:cs="黑体"/>
          <w:b w:val="0"/>
          <w:bCs/>
          <w:sz w:val="32"/>
          <w:szCs w:val="32"/>
          <w:u w:val="none"/>
        </w:rPr>
        <w:t>完成</w:t>
      </w:r>
      <w:r>
        <w:rPr>
          <w:rFonts w:hint="eastAsia" w:ascii="仿宋_GB2312" w:hAnsi="黑体" w:eastAsia="仿宋_GB2312" w:cs="黑体"/>
          <w:b w:val="0"/>
          <w:bCs/>
          <w:sz w:val="32"/>
          <w:szCs w:val="32"/>
          <w:u w:val="none"/>
          <w:lang w:val="en-US" w:eastAsia="zh-CN"/>
        </w:rPr>
        <w:t>大连</w:t>
      </w:r>
      <w:r>
        <w:rPr>
          <w:rFonts w:hint="eastAsia" w:ascii="仿宋_GB2312" w:hAnsi="黑体" w:eastAsia="仿宋_GB2312" w:cs="黑体"/>
          <w:b w:val="0"/>
          <w:bCs/>
          <w:sz w:val="32"/>
          <w:szCs w:val="32"/>
          <w:u w:val="none"/>
        </w:rPr>
        <w:t>山江水泵</w:t>
      </w:r>
      <w:r>
        <w:rPr>
          <w:rFonts w:hint="eastAsia" w:ascii="仿宋_GB2312" w:hAnsi="黑体" w:eastAsia="仿宋_GB2312" w:cs="黑体"/>
          <w:b w:val="0"/>
          <w:bCs/>
          <w:sz w:val="32"/>
          <w:szCs w:val="32"/>
          <w:u w:val="none"/>
          <w:lang w:val="en-US" w:eastAsia="zh-CN"/>
        </w:rPr>
        <w:t>有限公司</w:t>
      </w:r>
      <w:r>
        <w:rPr>
          <w:rFonts w:hint="eastAsia" w:ascii="仿宋_GB2312" w:hAnsi="黑体" w:eastAsia="仿宋_GB2312" w:cs="黑体"/>
          <w:b w:val="0"/>
          <w:bCs/>
          <w:sz w:val="32"/>
          <w:szCs w:val="32"/>
          <w:u w:val="none"/>
        </w:rPr>
        <w:t>南侧闲置厂房2400平的招商工作，企业已与</w:t>
      </w:r>
      <w:r>
        <w:rPr>
          <w:rFonts w:hint="eastAsia" w:ascii="仿宋_GB2312" w:hAnsi="黑体" w:eastAsia="仿宋_GB2312" w:cs="黑体"/>
          <w:b w:val="0"/>
          <w:bCs/>
          <w:sz w:val="32"/>
          <w:szCs w:val="32"/>
          <w:u w:val="none"/>
          <w:lang w:val="en-US" w:eastAsia="zh-CN"/>
        </w:rPr>
        <w:t>大连</w:t>
      </w:r>
      <w:r>
        <w:rPr>
          <w:rFonts w:hint="eastAsia" w:ascii="仿宋_GB2312" w:hAnsi="黑体" w:eastAsia="仿宋_GB2312" w:cs="黑体"/>
          <w:b w:val="0"/>
          <w:bCs/>
          <w:sz w:val="32"/>
          <w:szCs w:val="32"/>
          <w:u w:val="none"/>
        </w:rPr>
        <w:t>山江水泵</w:t>
      </w:r>
      <w:r>
        <w:rPr>
          <w:rFonts w:hint="eastAsia" w:ascii="仿宋_GB2312" w:hAnsi="黑体" w:eastAsia="仿宋_GB2312" w:cs="黑体"/>
          <w:b w:val="0"/>
          <w:bCs/>
          <w:sz w:val="32"/>
          <w:szCs w:val="32"/>
          <w:u w:val="none"/>
          <w:lang w:val="en-US" w:eastAsia="zh-CN"/>
        </w:rPr>
        <w:t>有限公司</w:t>
      </w:r>
      <w:r>
        <w:rPr>
          <w:rFonts w:hint="eastAsia" w:ascii="仿宋_GB2312" w:hAnsi="黑体" w:eastAsia="仿宋_GB2312" w:cs="黑体"/>
          <w:b w:val="0"/>
          <w:bCs/>
          <w:sz w:val="32"/>
          <w:szCs w:val="32"/>
          <w:u w:val="none"/>
        </w:rPr>
        <w:t>签署租赁合同</w:t>
      </w:r>
      <w:r>
        <w:rPr>
          <w:rFonts w:hint="eastAsia" w:ascii="仿宋_GB2312" w:hAnsi="黑体" w:eastAsia="仿宋_GB2312" w:cs="黑体"/>
          <w:b w:val="0"/>
          <w:bCs/>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黑体" w:eastAsia="仿宋_GB2312" w:cs="黑体"/>
          <w:bCs/>
          <w:sz w:val="32"/>
          <w:szCs w:val="32"/>
        </w:rPr>
      </w:pPr>
      <w:r>
        <w:rPr>
          <w:rFonts w:hint="eastAsia" w:ascii="黑体" w:hAnsi="黑体" w:eastAsia="黑体" w:cs="黑体"/>
          <w:bCs/>
          <w:sz w:val="32"/>
          <w:szCs w:val="32"/>
        </w:rPr>
        <w:t>二是</w:t>
      </w:r>
      <w:r>
        <w:rPr>
          <w:rFonts w:hint="eastAsia" w:ascii="仿宋_GB2312" w:hAnsi="黑体" w:eastAsia="仿宋_GB2312" w:cs="黑体"/>
          <w:bCs/>
          <w:sz w:val="32"/>
          <w:szCs w:val="32"/>
          <w:lang w:val="en-US" w:eastAsia="zh-CN"/>
        </w:rPr>
        <w:t>关于“</w:t>
      </w:r>
      <w:r>
        <w:rPr>
          <w:rFonts w:hint="eastAsia" w:ascii="仿宋_GB2312" w:hAnsi="黑体" w:eastAsia="仿宋_GB2312" w:cs="黑体"/>
          <w:bCs/>
          <w:sz w:val="32"/>
          <w:szCs w:val="32"/>
        </w:rPr>
        <w:t>重点项目推动缓慢</w:t>
      </w:r>
      <w:r>
        <w:rPr>
          <w:rFonts w:hint="eastAsia" w:ascii="仿宋_GB2312" w:hAnsi="黑体" w:eastAsia="仿宋_GB2312" w:cs="黑体"/>
          <w:bCs/>
          <w:sz w:val="32"/>
          <w:szCs w:val="32"/>
          <w:lang w:eastAsia="zh-CN"/>
        </w:rPr>
        <w:t>”</w:t>
      </w:r>
      <w:r>
        <w:rPr>
          <w:rFonts w:hint="eastAsia" w:ascii="仿宋_GB2312" w:hAnsi="黑体" w:eastAsia="仿宋_GB2312" w:cs="黑体"/>
          <w:bCs/>
          <w:sz w:val="32"/>
          <w:szCs w:val="32"/>
          <w:lang w:val="en-US" w:eastAsia="zh-CN"/>
        </w:rPr>
        <w:t>的问题</w:t>
      </w:r>
      <w:r>
        <w:rPr>
          <w:rFonts w:hint="eastAsia" w:ascii="仿宋_GB2312" w:hAnsi="黑体" w:eastAsia="仿宋_GB2312" w:cs="黑体"/>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sz w:val="32"/>
          <w:szCs w:val="32"/>
        </w:rPr>
      </w:pPr>
      <w:r>
        <w:rPr>
          <w:rFonts w:hint="eastAsia" w:eastAsia="仿宋_GB2312" w:cs="Calibri"/>
          <w:b/>
          <w:bCs w:val="0"/>
          <w:sz w:val="32"/>
          <w:szCs w:val="32"/>
          <w:lang w:val="en-US" w:eastAsia="zh-CN"/>
        </w:rPr>
        <w:t>制定合理推进计划，积极推动重点项目运行</w:t>
      </w:r>
      <w:r>
        <w:rPr>
          <w:rFonts w:hint="eastAsia" w:eastAsia="仿宋_GB2312" w:cs="Calibri"/>
          <w:bCs/>
          <w:sz w:val="32"/>
          <w:szCs w:val="32"/>
          <w:lang w:val="en-US" w:eastAsia="zh-CN"/>
        </w:rPr>
        <w:t>。</w:t>
      </w:r>
      <w:r>
        <w:rPr>
          <w:rFonts w:hint="eastAsia" w:ascii="Calibri" w:hAnsi="Calibri" w:eastAsia="仿宋_GB2312" w:cs="Calibri"/>
          <w:bCs/>
          <w:sz w:val="32"/>
          <w:szCs w:val="32"/>
          <w:lang w:val="en-US" w:eastAsia="zh-CN"/>
        </w:rPr>
        <w:t>通过招商引资，</w:t>
      </w:r>
      <w:r>
        <w:rPr>
          <w:rFonts w:hint="default" w:ascii="Calibri" w:hAnsi="Calibri" w:eastAsia="仿宋_GB2312" w:cs="Calibri"/>
          <w:bCs/>
          <w:sz w:val="32"/>
          <w:szCs w:val="32"/>
        </w:rPr>
        <w:t>引入资金完善大市场基础设施建设</w:t>
      </w:r>
      <w:r>
        <w:rPr>
          <w:rFonts w:hint="eastAsia" w:ascii="Calibri" w:hAnsi="Calibri" w:eastAsia="仿宋_GB2312" w:cs="Calibri"/>
          <w:bCs/>
          <w:sz w:val="32"/>
          <w:szCs w:val="32"/>
          <w:lang w:eastAsia="zh-CN"/>
        </w:rPr>
        <w:t>，</w:t>
      </w:r>
      <w:r>
        <w:rPr>
          <w:rFonts w:hint="default" w:ascii="Calibri" w:hAnsi="Calibri" w:eastAsia="仿宋_GB2312" w:cs="Calibri"/>
          <w:bCs/>
          <w:sz w:val="32"/>
          <w:szCs w:val="32"/>
        </w:rPr>
        <w:t>进一步完善大市场管理体系</w:t>
      </w:r>
      <w:r>
        <w:rPr>
          <w:rFonts w:hint="eastAsia" w:ascii="Calibri" w:hAnsi="Calibri" w:eastAsia="仿宋_GB2312" w:cs="Calibri"/>
          <w:bCs/>
          <w:sz w:val="32"/>
          <w:szCs w:val="32"/>
          <w:lang w:eastAsia="zh-CN"/>
        </w:rPr>
        <w:t>。</w:t>
      </w:r>
      <w:r>
        <w:rPr>
          <w:rFonts w:hint="eastAsia" w:ascii="Calibri" w:hAnsi="Calibri" w:eastAsia="仿宋_GB2312" w:cs="Calibri"/>
          <w:bCs/>
          <w:sz w:val="32"/>
          <w:szCs w:val="32"/>
          <w:lang w:val="en-US" w:eastAsia="zh-CN"/>
        </w:rPr>
        <w:t>目前已</w:t>
      </w:r>
      <w:r>
        <w:rPr>
          <w:rFonts w:hint="eastAsia" w:ascii="Calibri" w:hAnsi="Calibri" w:eastAsia="仿宋_GB2312" w:cs="Calibri"/>
          <w:bCs/>
          <w:sz w:val="32"/>
          <w:szCs w:val="32"/>
          <w:highlight w:val="none"/>
          <w:lang w:val="en-US" w:eastAsia="zh-CN"/>
        </w:rPr>
        <w:t>与</w:t>
      </w:r>
      <w:r>
        <w:rPr>
          <w:rFonts w:hint="eastAsia" w:ascii="Calibri" w:hAnsi="Calibri" w:eastAsia="仿宋_GB2312" w:cs="Calibri"/>
          <w:bCs/>
          <w:sz w:val="32"/>
          <w:szCs w:val="32"/>
          <w:highlight w:val="none"/>
          <w:lang w:eastAsia="zh-CN"/>
        </w:rPr>
        <w:t>大连供销联社及大连供销集团洽谈大市场建设项目事宜，土地手续已报自然资源局</w:t>
      </w:r>
      <w:r>
        <w:rPr>
          <w:rFonts w:hint="eastAsia" w:eastAsia="仿宋_GB2312" w:cs="Calibri"/>
          <w:bCs/>
          <w:sz w:val="32"/>
          <w:szCs w:val="32"/>
          <w:highlight w:val="none"/>
          <w:lang w:eastAsia="zh-CN"/>
        </w:rPr>
        <w:t>，</w:t>
      </w:r>
      <w:r>
        <w:rPr>
          <w:rFonts w:hint="eastAsia" w:ascii="Calibri" w:hAnsi="Calibri" w:eastAsia="仿宋_GB2312" w:cs="Calibri"/>
          <w:bCs/>
          <w:sz w:val="32"/>
          <w:szCs w:val="32"/>
          <w:highlight w:val="none"/>
          <w:lang w:eastAsia="zh-CN"/>
        </w:rPr>
        <w:t>果蔬大市场开展招商引资工作</w:t>
      </w:r>
      <w:r>
        <w:rPr>
          <w:rFonts w:hint="eastAsia" w:eastAsia="仿宋_GB2312" w:cs="Calibri"/>
          <w:bCs/>
          <w:sz w:val="32"/>
          <w:szCs w:val="32"/>
          <w:highlight w:val="none"/>
          <w:lang w:val="en-US" w:eastAsia="zh-CN"/>
        </w:rPr>
        <w:t>已</w:t>
      </w:r>
      <w:r>
        <w:rPr>
          <w:rFonts w:hint="eastAsia" w:ascii="Calibri" w:hAnsi="Calibri" w:eastAsia="仿宋_GB2312" w:cs="Calibri"/>
          <w:bCs/>
          <w:sz w:val="32"/>
          <w:szCs w:val="32"/>
          <w:highlight w:val="none"/>
          <w:lang w:eastAsia="zh-CN"/>
        </w:rPr>
        <w:t>取得阶段性进展</w:t>
      </w:r>
      <w:r>
        <w:rPr>
          <w:rFonts w:hint="eastAsia" w:eastAsia="仿宋_GB2312" w:cs="Calibri"/>
          <w:bCs/>
          <w:sz w:val="32"/>
          <w:szCs w:val="32"/>
          <w:highlight w:val="none"/>
          <w:lang w:eastAsia="zh-CN"/>
        </w:rPr>
        <w:t>。</w:t>
      </w:r>
      <w:r>
        <w:rPr>
          <w:rFonts w:hint="eastAsia" w:ascii="仿宋_GB2312" w:hAnsi="黑体" w:eastAsia="仿宋_GB2312" w:cs="黑体"/>
          <w:b w:val="0"/>
          <w:bCs/>
          <w:sz w:val="32"/>
          <w:szCs w:val="32"/>
        </w:rPr>
        <w:t>污水处理厂二期工程</w:t>
      </w:r>
      <w:r>
        <w:rPr>
          <w:rFonts w:hint="eastAsia" w:ascii="仿宋_GB2312" w:hAnsi="黑体" w:eastAsia="仿宋_GB2312" w:cs="黑体"/>
          <w:b w:val="0"/>
          <w:bCs/>
          <w:sz w:val="32"/>
          <w:szCs w:val="32"/>
          <w:lang w:val="en-US" w:eastAsia="zh-CN"/>
        </w:rPr>
        <w:t>目前</w:t>
      </w:r>
      <w:r>
        <w:rPr>
          <w:rFonts w:hint="eastAsia" w:ascii="仿宋_GB2312" w:hAnsi="仿宋_GB2312" w:eastAsia="仿宋_GB2312" w:cs="黑体"/>
          <w:bCs/>
          <w:sz w:val="32"/>
          <w:szCs w:val="32"/>
        </w:rPr>
        <w:t>已完成项目建议书</w:t>
      </w:r>
      <w:r>
        <w:rPr>
          <w:rFonts w:hint="eastAsia" w:ascii="仿宋_GB2312" w:hAnsi="仿宋_GB2312" w:eastAsia="仿宋_GB2312" w:cs="黑体"/>
          <w:bCs/>
          <w:sz w:val="32"/>
          <w:szCs w:val="32"/>
          <w:lang w:val="en-US" w:eastAsia="zh-CN"/>
        </w:rPr>
        <w:t>的</w:t>
      </w:r>
      <w:r>
        <w:rPr>
          <w:rFonts w:hint="eastAsia" w:ascii="仿宋_GB2312" w:hAnsi="仿宋_GB2312" w:eastAsia="仿宋_GB2312" w:cs="黑体"/>
          <w:bCs/>
          <w:sz w:val="32"/>
          <w:szCs w:val="32"/>
        </w:rPr>
        <w:t>审批</w:t>
      </w:r>
      <w:r>
        <w:rPr>
          <w:rFonts w:hint="eastAsia" w:ascii="仿宋_GB2312" w:hAnsi="仿宋_GB2312" w:eastAsia="仿宋_GB2312" w:cs="黑体"/>
          <w:bCs/>
          <w:sz w:val="32"/>
          <w:szCs w:val="32"/>
          <w:lang w:val="en-US" w:eastAsia="zh-CN"/>
        </w:rPr>
        <w:t>工作</w:t>
      </w:r>
      <w:r>
        <w:rPr>
          <w:rFonts w:hint="eastAsia" w:ascii="仿宋_GB2312" w:hAnsi="仿宋_GB2312" w:eastAsia="仿宋_GB2312" w:cs="黑体"/>
          <w:bCs/>
          <w:sz w:val="32"/>
          <w:szCs w:val="32"/>
        </w:rPr>
        <w:t>，</w:t>
      </w:r>
      <w:r>
        <w:rPr>
          <w:rFonts w:hint="eastAsia" w:ascii="仿宋_GB2312" w:hAnsi="仿宋_GB2312" w:eastAsia="仿宋_GB2312" w:cs="黑体"/>
          <w:bCs/>
          <w:sz w:val="32"/>
          <w:szCs w:val="32"/>
          <w:lang w:val="en-US" w:eastAsia="zh-CN"/>
        </w:rPr>
        <w:t>同时</w:t>
      </w:r>
      <w:r>
        <w:rPr>
          <w:rFonts w:hint="eastAsia" w:ascii="仿宋_GB2312" w:hAnsi="仿宋_GB2312" w:eastAsia="仿宋_GB2312" w:cs="黑体"/>
          <w:bCs/>
          <w:sz w:val="32"/>
          <w:szCs w:val="32"/>
        </w:rPr>
        <w:t>正在办理</w:t>
      </w:r>
      <w:r>
        <w:rPr>
          <w:rFonts w:hint="eastAsia" w:ascii="仿宋_GB2312" w:hAnsi="仿宋_GB2312" w:eastAsia="仿宋_GB2312" w:cs="黑体"/>
          <w:bCs/>
          <w:sz w:val="32"/>
          <w:szCs w:val="32"/>
          <w:lang w:val="en-US" w:eastAsia="zh-CN"/>
        </w:rPr>
        <w:t>污水处理厂二期工程的</w:t>
      </w:r>
      <w:r>
        <w:rPr>
          <w:rFonts w:hint="eastAsia" w:ascii="仿宋_GB2312" w:hAnsi="仿宋_GB2312" w:eastAsia="仿宋_GB2312" w:cs="黑体"/>
          <w:bCs/>
          <w:sz w:val="32"/>
          <w:szCs w:val="32"/>
        </w:rPr>
        <w:t>用地预审及项目选址等相关手续，</w:t>
      </w:r>
      <w:r>
        <w:rPr>
          <w:rFonts w:hint="eastAsia" w:ascii="仿宋_GB2312" w:hAnsi="仿宋_GB2312" w:eastAsia="仿宋_GB2312" w:cs="黑体"/>
          <w:bCs/>
          <w:sz w:val="32"/>
          <w:szCs w:val="32"/>
          <w:lang w:val="en-US" w:eastAsia="zh-CN"/>
        </w:rPr>
        <w:t>报批后拟采用项目勘察、设计、测绘联合招标方式确定中标单位。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黑体" w:eastAsia="仿宋_GB2312" w:cs="黑体"/>
          <w:b w:val="0"/>
          <w:bCs/>
          <w:sz w:val="32"/>
          <w:szCs w:val="32"/>
          <w:lang w:eastAsia="zh-CN"/>
        </w:rPr>
      </w:pPr>
      <w:r>
        <w:rPr>
          <w:rFonts w:hint="eastAsia" w:ascii="仿宋_GB2312" w:hAnsi="黑体" w:eastAsia="仿宋_GB2312" w:cs="黑体"/>
          <w:b w:val="0"/>
          <w:bCs/>
          <w:sz w:val="32"/>
          <w:szCs w:val="32"/>
          <w:lang w:val="en-US" w:eastAsia="zh-CN"/>
        </w:rPr>
        <w:t>3、</w:t>
      </w:r>
      <w:r>
        <w:rPr>
          <w:rFonts w:hint="eastAsia" w:ascii="仿宋_GB2312" w:hAnsi="黑体" w:eastAsia="仿宋_GB2312" w:cs="黑体"/>
          <w:b w:val="0"/>
          <w:bCs/>
          <w:sz w:val="32"/>
          <w:szCs w:val="32"/>
        </w:rPr>
        <w:t>利企便民服务有差距</w:t>
      </w:r>
      <w:r>
        <w:rPr>
          <w:rFonts w:hint="eastAsia" w:ascii="仿宋_GB2312" w:hAnsi="黑体" w:eastAsia="仿宋_GB2312" w:cs="黑体"/>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
          <w:bCs w:val="0"/>
          <w:sz w:val="32"/>
          <w:szCs w:val="32"/>
        </w:rPr>
      </w:pPr>
      <w:r>
        <w:rPr>
          <w:rFonts w:hint="eastAsia" w:ascii="仿宋_GB2312" w:hAnsi="黑体" w:eastAsia="仿宋_GB2312" w:cs="黑体"/>
          <w:b/>
          <w:bCs w:val="0"/>
          <w:sz w:val="32"/>
          <w:szCs w:val="32"/>
        </w:rPr>
        <w:t>一是</w:t>
      </w:r>
      <w:r>
        <w:rPr>
          <w:rFonts w:hint="eastAsia" w:ascii="仿宋_GB2312" w:hAnsi="黑体" w:eastAsia="仿宋_GB2312" w:cs="黑体"/>
          <w:b w:val="0"/>
          <w:bCs/>
          <w:sz w:val="32"/>
          <w:szCs w:val="32"/>
          <w:lang w:val="en-US" w:eastAsia="zh-CN"/>
        </w:rPr>
        <w:t>关于“</w:t>
      </w:r>
      <w:r>
        <w:rPr>
          <w:rFonts w:hint="eastAsia" w:ascii="仿宋_GB2312" w:hAnsi="黑体" w:eastAsia="仿宋_GB2312" w:cs="黑体"/>
          <w:b w:val="0"/>
          <w:bCs/>
          <w:sz w:val="32"/>
          <w:szCs w:val="32"/>
        </w:rPr>
        <w:t>对营商环境建设重视不够</w:t>
      </w:r>
      <w:r>
        <w:rPr>
          <w:rFonts w:hint="eastAsia" w:ascii="仿宋_GB2312" w:hAnsi="黑体" w:eastAsia="仿宋_GB2312" w:cs="黑体"/>
          <w:b w:val="0"/>
          <w:bCs/>
          <w:sz w:val="32"/>
          <w:szCs w:val="32"/>
          <w:lang w:eastAsia="zh-CN"/>
        </w:rPr>
        <w:t>”</w:t>
      </w:r>
      <w:r>
        <w:rPr>
          <w:rFonts w:hint="eastAsia" w:ascii="仿宋_GB2312" w:hAnsi="黑体" w:eastAsia="仿宋_GB2312" w:cs="黑体"/>
          <w:b w:val="0"/>
          <w:bCs/>
          <w:sz w:val="32"/>
          <w:szCs w:val="32"/>
          <w:lang w:val="en-US" w:eastAsia="zh-CN"/>
        </w:rPr>
        <w:t>的问题</w:t>
      </w:r>
      <w:r>
        <w:rPr>
          <w:rFonts w:hint="eastAsia" w:ascii="仿宋_GB2312" w:hAnsi="黑体" w:eastAsia="仿宋_GB2312" w:cs="黑体"/>
          <w:b w:val="0"/>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 w:val="0"/>
          <w:bCs/>
          <w:sz w:val="32"/>
          <w:szCs w:val="32"/>
          <w:lang w:val="en-US" w:eastAsia="zh-CN"/>
        </w:rPr>
      </w:pPr>
      <w:r>
        <w:rPr>
          <w:rFonts w:hint="eastAsia" w:ascii="仿宋_GB2312" w:hAnsi="黑体" w:eastAsia="仿宋_GB2312" w:cs="黑体"/>
          <w:b/>
          <w:bCs w:val="0"/>
          <w:sz w:val="32"/>
          <w:szCs w:val="32"/>
          <w:lang w:val="en-US" w:eastAsia="zh-CN"/>
        </w:rPr>
        <w:t>深入走访企业，为企业搭建平台</w:t>
      </w:r>
      <w:r>
        <w:rPr>
          <w:rFonts w:hint="eastAsia" w:ascii="仿宋_GB2312" w:hAnsi="黑体" w:eastAsia="仿宋_GB2312" w:cs="黑体"/>
          <w:b w:val="0"/>
          <w:bCs/>
          <w:sz w:val="32"/>
          <w:szCs w:val="32"/>
          <w:lang w:val="en-US" w:eastAsia="zh-CN"/>
        </w:rPr>
        <w:t>。已</w:t>
      </w:r>
      <w:r>
        <w:rPr>
          <w:rFonts w:hint="eastAsia" w:ascii="仿宋_GB2312" w:hAnsi="仿宋_GB2312" w:eastAsia="仿宋_GB2312" w:cs="黑体"/>
          <w:bCs/>
          <w:sz w:val="32"/>
          <w:szCs w:val="32"/>
        </w:rPr>
        <w:t>建立重点企业包保分工</w:t>
      </w:r>
      <w:r>
        <w:rPr>
          <w:rFonts w:hint="eastAsia" w:ascii="仿宋_GB2312" w:hAnsi="仿宋_GB2312" w:eastAsia="仿宋_GB2312" w:cs="黑体"/>
          <w:bCs/>
          <w:sz w:val="32"/>
          <w:szCs w:val="32"/>
          <w:lang w:val="en-US" w:eastAsia="zh-CN"/>
        </w:rPr>
        <w:t>制</w:t>
      </w:r>
      <w:r>
        <w:rPr>
          <w:rFonts w:hint="eastAsia" w:ascii="仿宋_GB2312" w:hAnsi="仿宋_GB2312" w:eastAsia="仿宋_GB2312" w:cs="黑体"/>
          <w:bCs/>
          <w:sz w:val="32"/>
          <w:szCs w:val="32"/>
        </w:rPr>
        <w:t>，包保责任人每月至少走访企业</w:t>
      </w:r>
      <w:r>
        <w:rPr>
          <w:rFonts w:hint="eastAsia" w:ascii="仿宋_GB2312" w:hAnsi="仿宋_GB2312" w:eastAsia="仿宋_GB2312" w:cs="黑体"/>
          <w:bCs/>
          <w:sz w:val="32"/>
          <w:szCs w:val="32"/>
          <w:lang w:val="en-US" w:eastAsia="zh-CN"/>
        </w:rPr>
        <w:t>一次</w:t>
      </w:r>
      <w:r>
        <w:rPr>
          <w:rFonts w:hint="eastAsia" w:ascii="仿宋_GB2312" w:hAnsi="仿宋_GB2312" w:eastAsia="仿宋_GB2312" w:cs="黑体"/>
          <w:bCs/>
          <w:sz w:val="32"/>
          <w:szCs w:val="32"/>
        </w:rPr>
        <w:t>，</w:t>
      </w:r>
      <w:r>
        <w:rPr>
          <w:rFonts w:hint="eastAsia" w:ascii="仿宋_GB2312" w:hAnsi="仿宋_GB2312" w:eastAsia="仿宋_GB2312" w:cs="黑体"/>
          <w:bCs/>
          <w:sz w:val="32"/>
          <w:szCs w:val="32"/>
          <w:lang w:val="en-US" w:eastAsia="zh-CN"/>
        </w:rPr>
        <w:t>及时</w:t>
      </w:r>
      <w:r>
        <w:rPr>
          <w:rFonts w:hint="eastAsia" w:ascii="仿宋_GB2312" w:hAnsi="仿宋_GB2312" w:eastAsia="仿宋_GB2312" w:cs="黑体"/>
          <w:bCs/>
          <w:sz w:val="32"/>
          <w:szCs w:val="32"/>
        </w:rPr>
        <w:t>了解企业生产情况及存在问题。组织企业参加上级及本级各类展销活动，提高企业知名度</w:t>
      </w:r>
      <w:r>
        <w:rPr>
          <w:rFonts w:hint="eastAsia" w:ascii="仿宋_GB2312" w:hAnsi="仿宋_GB2312" w:eastAsia="仿宋_GB2312" w:cs="黑体"/>
          <w:bCs/>
          <w:sz w:val="32"/>
          <w:szCs w:val="32"/>
          <w:lang w:eastAsia="zh-CN"/>
        </w:rPr>
        <w:t>；</w:t>
      </w:r>
      <w:r>
        <w:rPr>
          <w:rFonts w:hint="eastAsia" w:ascii="仿宋_GB2312" w:hAnsi="仿宋_GB2312" w:eastAsia="仿宋_GB2312" w:cs="黑体"/>
          <w:bCs/>
          <w:sz w:val="32"/>
          <w:szCs w:val="32"/>
          <w:lang w:val="en-US" w:eastAsia="zh-CN"/>
        </w:rPr>
        <w:t>已</w:t>
      </w:r>
      <w:r>
        <w:rPr>
          <w:rFonts w:hint="eastAsia" w:ascii="仿宋_GB2312" w:hAnsi="黑体" w:eastAsia="仿宋_GB2312" w:cs="黑体"/>
          <w:b w:val="0"/>
          <w:bCs/>
          <w:sz w:val="32"/>
          <w:szCs w:val="32"/>
          <w:lang w:val="en-US" w:eastAsia="zh-CN"/>
        </w:rPr>
        <w:t>协助禾源牧业申报辽宁省重点企业稳增长奖励；通过丰收节等重大节日活动，为荣昌食品、天鹏食品、小野口食品等企业搭建展销平台，有效推广了企业品牌；</w:t>
      </w:r>
      <w:r>
        <w:rPr>
          <w:rFonts w:hint="default" w:ascii="Calibri" w:hAnsi="Calibri" w:eastAsia="仿宋_GB2312" w:cs="Calibri"/>
          <w:bCs/>
          <w:sz w:val="32"/>
          <w:szCs w:val="32"/>
        </w:rPr>
        <w:t>帮助</w:t>
      </w:r>
      <w:r>
        <w:rPr>
          <w:rFonts w:hint="eastAsia" w:ascii="仿宋_GB2312" w:hAnsi="黑体" w:eastAsia="仿宋_GB2312" w:cs="黑体"/>
          <w:b w:val="0"/>
          <w:bCs/>
          <w:sz w:val="32"/>
          <w:szCs w:val="32"/>
        </w:rPr>
        <w:t>禾源牧业等3家规上</w:t>
      </w:r>
      <w:r>
        <w:rPr>
          <w:rFonts w:hint="default" w:ascii="Calibri" w:hAnsi="Calibri" w:eastAsia="仿宋_GB2312" w:cs="Calibri"/>
          <w:b w:val="0"/>
          <w:bCs/>
          <w:sz w:val="32"/>
          <w:szCs w:val="32"/>
        </w:rPr>
        <w:t>企业完善土地手续办理工作</w:t>
      </w:r>
      <w:r>
        <w:rPr>
          <w:rFonts w:hint="eastAsia" w:ascii="Calibri" w:hAnsi="Calibri" w:eastAsia="仿宋_GB2312" w:cs="Calibri"/>
          <w:b w:val="0"/>
          <w:bCs/>
          <w:sz w:val="32"/>
          <w:szCs w:val="32"/>
          <w:lang w:eastAsia="zh-CN"/>
        </w:rPr>
        <w:t>，</w:t>
      </w:r>
      <w:r>
        <w:rPr>
          <w:rFonts w:hint="eastAsia" w:ascii="Calibri" w:hAnsi="Calibri" w:eastAsia="仿宋_GB2312" w:cs="Calibri"/>
          <w:bCs/>
          <w:sz w:val="32"/>
          <w:szCs w:val="32"/>
          <w:lang w:val="en-US" w:eastAsia="zh-CN"/>
        </w:rPr>
        <w:t>及时</w:t>
      </w:r>
      <w:r>
        <w:rPr>
          <w:rFonts w:hint="default" w:ascii="Calibri" w:hAnsi="Calibri" w:eastAsia="仿宋_GB2312" w:cs="Calibri"/>
          <w:bCs/>
          <w:sz w:val="32"/>
          <w:szCs w:val="32"/>
        </w:rPr>
        <w:t>跟进办理进度</w:t>
      </w:r>
      <w:r>
        <w:rPr>
          <w:rFonts w:hint="eastAsia" w:ascii="Calibri" w:hAnsi="Calibri" w:eastAsia="仿宋_GB2312" w:cs="Calibri"/>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Cs/>
          <w:sz w:val="32"/>
          <w:szCs w:val="32"/>
        </w:rPr>
      </w:pPr>
      <w:r>
        <w:rPr>
          <w:rFonts w:hint="eastAsia" w:ascii="仿宋" w:hAnsi="仿宋" w:eastAsia="仿宋" w:cs="仿宋"/>
          <w:b/>
          <w:bCs w:val="0"/>
          <w:sz w:val="32"/>
          <w:szCs w:val="32"/>
        </w:rPr>
        <w:t>二是</w:t>
      </w:r>
      <w:r>
        <w:rPr>
          <w:rFonts w:hint="eastAsia" w:ascii="仿宋_GB2312" w:hAnsi="黑体" w:eastAsia="仿宋_GB2312" w:cs="黑体"/>
          <w:bCs/>
          <w:sz w:val="32"/>
          <w:szCs w:val="32"/>
          <w:lang w:val="en-US" w:eastAsia="zh-CN"/>
        </w:rPr>
        <w:t>关于“</w:t>
      </w:r>
      <w:r>
        <w:rPr>
          <w:rFonts w:hint="eastAsia" w:ascii="仿宋_GB2312" w:hAnsi="黑体" w:eastAsia="仿宋_GB2312" w:cs="黑体"/>
          <w:bCs/>
          <w:sz w:val="32"/>
          <w:szCs w:val="32"/>
        </w:rPr>
        <w:t>便民惠民服务体系建设不完善</w:t>
      </w:r>
      <w:r>
        <w:rPr>
          <w:rFonts w:hint="eastAsia" w:ascii="仿宋_GB2312" w:hAnsi="黑体" w:eastAsia="仿宋_GB2312" w:cs="黑体"/>
          <w:bCs/>
          <w:sz w:val="32"/>
          <w:szCs w:val="32"/>
          <w:lang w:eastAsia="zh-CN"/>
        </w:rPr>
        <w:t>”</w:t>
      </w:r>
      <w:r>
        <w:rPr>
          <w:rFonts w:hint="eastAsia" w:ascii="仿宋_GB2312" w:hAnsi="黑体" w:eastAsia="仿宋_GB2312" w:cs="黑体"/>
          <w:bCs/>
          <w:sz w:val="32"/>
          <w:szCs w:val="32"/>
          <w:lang w:val="en-US" w:eastAsia="zh-CN"/>
        </w:rPr>
        <w:t>的问题</w:t>
      </w:r>
      <w:r>
        <w:rPr>
          <w:rFonts w:hint="eastAsia" w:ascii="仿宋_GB2312" w:hAnsi="黑体" w:eastAsia="仿宋_GB2312" w:cs="黑体"/>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ascii="Calibri" w:hAnsi="Calibri" w:eastAsia="仿宋_GB2312" w:cs="Calibri"/>
          <w:bCs/>
          <w:sz w:val="32"/>
          <w:szCs w:val="32"/>
          <w:highlight w:val="yellow"/>
          <w:lang w:eastAsia="zh-CN"/>
        </w:rPr>
      </w:pPr>
      <w:r>
        <w:rPr>
          <w:rFonts w:hint="eastAsia" w:ascii="仿宋_GB2312" w:hAnsi="黑体" w:eastAsia="仿宋_GB2312" w:cs="黑体"/>
          <w:b/>
          <w:bCs w:val="0"/>
          <w:sz w:val="32"/>
          <w:szCs w:val="32"/>
          <w:lang w:val="en-US" w:eastAsia="zh-CN"/>
        </w:rPr>
        <w:t>健全</w:t>
      </w:r>
      <w:r>
        <w:rPr>
          <w:rFonts w:hint="eastAsia" w:ascii="仿宋_GB2312" w:hAnsi="黑体" w:eastAsia="仿宋_GB2312" w:cs="黑体"/>
          <w:b/>
          <w:bCs w:val="0"/>
          <w:sz w:val="32"/>
          <w:szCs w:val="32"/>
        </w:rPr>
        <w:t>便民惠民服务体系</w:t>
      </w:r>
      <w:r>
        <w:rPr>
          <w:rFonts w:hint="eastAsia" w:ascii="仿宋_GB2312" w:hAnsi="黑体" w:eastAsia="仿宋_GB2312" w:cs="黑体"/>
          <w:b/>
          <w:bCs w:val="0"/>
          <w:sz w:val="32"/>
          <w:szCs w:val="32"/>
          <w:lang w:val="en-US" w:eastAsia="zh-CN"/>
        </w:rPr>
        <w:t>建设，打通服务群众“最后一公里”。</w:t>
      </w:r>
      <w:r>
        <w:rPr>
          <w:rFonts w:hint="eastAsia" w:ascii="仿宋_GB2312" w:hAnsi="黑体" w:eastAsia="仿宋_GB2312" w:cs="黑体"/>
          <w:b w:val="0"/>
          <w:bCs/>
          <w:sz w:val="32"/>
          <w:szCs w:val="32"/>
          <w:lang w:val="en-US" w:eastAsia="zh-CN"/>
        </w:rPr>
        <w:t>强化机关作风建设，对镇行政服务大厅的各项服务提出高标准要求，目前</w:t>
      </w:r>
      <w:r>
        <w:rPr>
          <w:rFonts w:hint="eastAsia" w:ascii="仿宋_GB2312" w:hAnsi="黑体" w:eastAsia="仿宋_GB2312" w:cs="黑体"/>
          <w:b w:val="0"/>
          <w:bCs/>
          <w:sz w:val="32"/>
          <w:szCs w:val="32"/>
        </w:rPr>
        <w:t>行政大厅所有窗口</w:t>
      </w:r>
      <w:r>
        <w:rPr>
          <w:rFonts w:hint="eastAsia" w:ascii="仿宋_GB2312" w:hAnsi="黑体" w:eastAsia="仿宋_GB2312" w:cs="黑体"/>
          <w:b w:val="0"/>
          <w:bCs/>
          <w:sz w:val="32"/>
          <w:szCs w:val="32"/>
          <w:lang w:val="en-US" w:eastAsia="zh-CN"/>
        </w:rPr>
        <w:t>均</w:t>
      </w:r>
      <w:r>
        <w:rPr>
          <w:rFonts w:hint="eastAsia" w:ascii="仿宋_GB2312" w:hAnsi="黑体" w:eastAsia="仿宋_GB2312" w:cs="黑体"/>
          <w:b w:val="0"/>
          <w:bCs/>
          <w:sz w:val="32"/>
          <w:szCs w:val="32"/>
        </w:rPr>
        <w:t>开放办公</w:t>
      </w:r>
      <w:r>
        <w:rPr>
          <w:rFonts w:hint="eastAsia" w:ascii="仿宋_GB2312" w:hAnsi="黑体" w:eastAsia="仿宋_GB2312" w:cs="黑体"/>
          <w:b w:val="0"/>
          <w:bCs/>
          <w:sz w:val="32"/>
          <w:szCs w:val="32"/>
          <w:lang w:eastAsia="zh-CN"/>
        </w:rPr>
        <w:t>，</w:t>
      </w:r>
      <w:r>
        <w:rPr>
          <w:rFonts w:hint="eastAsia" w:ascii="仿宋_GB2312" w:hAnsi="黑体" w:eastAsia="仿宋_GB2312" w:cs="黑体"/>
          <w:b w:val="0"/>
          <w:bCs/>
          <w:sz w:val="32"/>
          <w:szCs w:val="32"/>
          <w:lang w:val="en-US" w:eastAsia="zh-CN"/>
        </w:rPr>
        <w:t>热情服务，</w:t>
      </w:r>
      <w:r>
        <w:rPr>
          <w:rFonts w:hint="default" w:ascii="Calibri" w:hAnsi="Calibri" w:eastAsia="仿宋_GB2312" w:cs="Calibri"/>
          <w:bCs/>
          <w:sz w:val="32"/>
          <w:szCs w:val="32"/>
        </w:rPr>
        <w:t>监控及服务评价系统</w:t>
      </w:r>
      <w:r>
        <w:rPr>
          <w:rFonts w:hint="eastAsia" w:ascii="Calibri" w:hAnsi="Calibri" w:eastAsia="仿宋_GB2312" w:cs="Calibri"/>
          <w:bCs/>
          <w:sz w:val="32"/>
          <w:szCs w:val="32"/>
          <w:lang w:val="en-US" w:eastAsia="zh-CN"/>
        </w:rPr>
        <w:t>已</w:t>
      </w:r>
      <w:r>
        <w:rPr>
          <w:rFonts w:hint="default" w:ascii="Calibri" w:hAnsi="Calibri" w:eastAsia="仿宋_GB2312" w:cs="Calibri"/>
          <w:bCs/>
          <w:sz w:val="32"/>
          <w:szCs w:val="32"/>
        </w:rPr>
        <w:t>启用</w:t>
      </w:r>
      <w:r>
        <w:rPr>
          <w:rFonts w:hint="eastAsia" w:eastAsia="仿宋_GB2312" w:cs="Calibri"/>
          <w:bCs/>
          <w:sz w:val="32"/>
          <w:szCs w:val="32"/>
          <w:lang w:eastAsia="zh-CN"/>
        </w:rPr>
        <w:t>。</w:t>
      </w:r>
      <w:r>
        <w:rPr>
          <w:rFonts w:hint="eastAsia" w:ascii="仿宋_GB2312" w:hAnsi="黑体" w:eastAsia="仿宋_GB2312" w:cs="黑体"/>
          <w:b w:val="0"/>
          <w:bCs/>
          <w:sz w:val="32"/>
          <w:szCs w:val="32"/>
          <w:lang w:val="en-US" w:eastAsia="zh-CN"/>
        </w:rPr>
        <w:t>针</w:t>
      </w:r>
      <w:r>
        <w:rPr>
          <w:rFonts w:hint="eastAsia" w:ascii="Calibri" w:hAnsi="Calibri" w:eastAsia="仿宋_GB2312" w:cs="Calibri"/>
          <w:bCs/>
          <w:sz w:val="32"/>
          <w:szCs w:val="32"/>
          <w:lang w:val="en-US" w:eastAsia="zh-CN"/>
        </w:rPr>
        <w:t>对</w:t>
      </w:r>
      <w:r>
        <w:rPr>
          <w:rFonts w:hint="eastAsia" w:ascii="仿宋_GB2312" w:hAnsi="黑体" w:eastAsia="仿宋_GB2312" w:cs="黑体"/>
          <w:b w:val="0"/>
          <w:bCs/>
          <w:sz w:val="32"/>
          <w:szCs w:val="32"/>
        </w:rPr>
        <w:t>“镇村一体化服务平台”工程</w:t>
      </w:r>
      <w:r>
        <w:rPr>
          <w:rFonts w:hint="eastAsia" w:ascii="仿宋_GB2312" w:hAnsi="黑体" w:eastAsia="仿宋_GB2312" w:cs="黑体"/>
          <w:b w:val="0"/>
          <w:bCs/>
          <w:sz w:val="32"/>
          <w:szCs w:val="32"/>
          <w:lang w:eastAsia="zh-CN"/>
        </w:rPr>
        <w:t>，</w:t>
      </w:r>
      <w:r>
        <w:rPr>
          <w:rFonts w:hint="eastAsia" w:ascii="仿宋_GB2312" w:hAnsi="黑体" w:eastAsia="仿宋_GB2312" w:cs="黑体"/>
          <w:b w:val="0"/>
          <w:bCs/>
          <w:sz w:val="32"/>
          <w:szCs w:val="32"/>
          <w:lang w:val="en-US" w:eastAsia="zh-CN"/>
        </w:rPr>
        <w:t>我镇已</w:t>
      </w:r>
      <w:r>
        <w:rPr>
          <w:rFonts w:hint="eastAsia" w:ascii="仿宋_GB2312" w:hAnsi="黑体" w:eastAsia="仿宋_GB2312" w:cs="黑体"/>
          <w:b w:val="0"/>
          <w:bCs/>
          <w:sz w:val="32"/>
          <w:szCs w:val="32"/>
        </w:rPr>
        <w:t>进行</w:t>
      </w:r>
      <w:r>
        <w:rPr>
          <w:rFonts w:hint="eastAsia" w:ascii="仿宋_GB2312" w:hAnsi="黑体" w:eastAsia="仿宋_GB2312" w:cs="黑体"/>
          <w:b w:val="0"/>
          <w:bCs/>
          <w:sz w:val="32"/>
          <w:szCs w:val="32"/>
          <w:lang w:val="en-US" w:eastAsia="zh-CN"/>
        </w:rPr>
        <w:t>全面</w:t>
      </w:r>
      <w:r>
        <w:rPr>
          <w:rFonts w:hint="eastAsia" w:ascii="仿宋_GB2312" w:hAnsi="黑体" w:eastAsia="仿宋_GB2312" w:cs="黑体"/>
          <w:b w:val="0"/>
          <w:bCs/>
          <w:sz w:val="32"/>
          <w:szCs w:val="32"/>
        </w:rPr>
        <w:t>梳理</w:t>
      </w:r>
      <w:r>
        <w:rPr>
          <w:rFonts w:hint="eastAsia" w:ascii="仿宋_GB2312" w:hAnsi="黑体" w:eastAsia="仿宋_GB2312" w:cs="黑体"/>
          <w:b w:val="0"/>
          <w:bCs/>
          <w:sz w:val="32"/>
          <w:szCs w:val="32"/>
          <w:lang w:eastAsia="zh-CN"/>
        </w:rPr>
        <w:t>，</w:t>
      </w:r>
      <w:r>
        <w:rPr>
          <w:rFonts w:hint="eastAsia" w:ascii="仿宋_GB2312" w:hAnsi="黑体" w:eastAsia="仿宋_GB2312" w:cs="黑体"/>
          <w:b w:val="0"/>
          <w:bCs/>
          <w:sz w:val="32"/>
          <w:szCs w:val="32"/>
          <w:lang w:val="en-US" w:eastAsia="zh-CN"/>
        </w:rPr>
        <w:t>通过梳理了解到</w:t>
      </w:r>
      <w:r>
        <w:rPr>
          <w:rFonts w:hint="eastAsia" w:ascii="仿宋_GB2312" w:hAnsi="黑体" w:eastAsia="仿宋_GB2312" w:cs="黑体"/>
          <w:b w:val="0"/>
          <w:bCs/>
          <w:sz w:val="32"/>
          <w:szCs w:val="32"/>
        </w:rPr>
        <w:t>原设计中有</w:t>
      </w:r>
      <w:r>
        <w:rPr>
          <w:rFonts w:hint="eastAsia" w:ascii="仿宋_GB2312" w:hAnsi="黑体" w:eastAsia="仿宋_GB2312" w:cs="黑体"/>
          <w:b w:val="0"/>
          <w:bCs/>
          <w:sz w:val="32"/>
          <w:szCs w:val="32"/>
          <w:lang w:eastAsia="zh-CN"/>
        </w:rPr>
        <w:t>“</w:t>
      </w:r>
      <w:r>
        <w:rPr>
          <w:rFonts w:hint="eastAsia" w:ascii="仿宋_GB2312" w:hAnsi="黑体" w:eastAsia="仿宋_GB2312" w:cs="黑体"/>
          <w:b w:val="0"/>
          <w:bCs/>
          <w:sz w:val="32"/>
          <w:szCs w:val="32"/>
        </w:rPr>
        <w:t>村级平台系统</w:t>
      </w:r>
      <w:r>
        <w:rPr>
          <w:rFonts w:hint="eastAsia" w:ascii="仿宋_GB2312" w:hAnsi="黑体" w:eastAsia="仿宋_GB2312" w:cs="黑体"/>
          <w:b w:val="0"/>
          <w:bCs/>
          <w:sz w:val="32"/>
          <w:szCs w:val="32"/>
          <w:lang w:eastAsia="zh-CN"/>
        </w:rPr>
        <w:t>”</w:t>
      </w:r>
      <w:r>
        <w:rPr>
          <w:rFonts w:hint="eastAsia" w:ascii="仿宋_GB2312" w:hAnsi="黑体" w:eastAsia="仿宋_GB2312" w:cs="黑体"/>
          <w:b w:val="0"/>
          <w:bCs/>
          <w:sz w:val="32"/>
          <w:szCs w:val="32"/>
        </w:rPr>
        <w:t>，后经更改设计</w:t>
      </w:r>
      <w:r>
        <w:rPr>
          <w:rFonts w:hint="eastAsia" w:ascii="仿宋_GB2312" w:hAnsi="黑体" w:eastAsia="仿宋_GB2312" w:cs="黑体"/>
          <w:b w:val="0"/>
          <w:bCs/>
          <w:sz w:val="32"/>
          <w:szCs w:val="32"/>
          <w:lang w:val="en-US" w:eastAsia="zh-CN"/>
        </w:rPr>
        <w:t>已</w:t>
      </w:r>
      <w:r>
        <w:rPr>
          <w:rFonts w:hint="eastAsia" w:ascii="仿宋_GB2312" w:hAnsi="黑体" w:eastAsia="仿宋_GB2312" w:cs="黑体"/>
          <w:b w:val="0"/>
          <w:bCs/>
          <w:sz w:val="32"/>
          <w:szCs w:val="32"/>
        </w:rPr>
        <w:t>取消了</w:t>
      </w:r>
      <w:r>
        <w:rPr>
          <w:rFonts w:hint="eastAsia" w:ascii="仿宋_GB2312" w:hAnsi="黑体" w:eastAsia="仿宋_GB2312" w:cs="黑体"/>
          <w:b w:val="0"/>
          <w:bCs/>
          <w:sz w:val="32"/>
          <w:szCs w:val="32"/>
          <w:lang w:eastAsia="zh-CN"/>
        </w:rPr>
        <w:t>“</w:t>
      </w:r>
      <w:r>
        <w:rPr>
          <w:rFonts w:hint="eastAsia" w:ascii="仿宋_GB2312" w:hAnsi="黑体" w:eastAsia="仿宋_GB2312" w:cs="黑体"/>
          <w:b w:val="0"/>
          <w:bCs/>
          <w:sz w:val="32"/>
          <w:szCs w:val="32"/>
        </w:rPr>
        <w:t>村级平台</w:t>
      </w:r>
      <w:r>
        <w:rPr>
          <w:rFonts w:hint="eastAsia" w:ascii="仿宋_GB2312" w:hAnsi="黑体" w:eastAsia="仿宋_GB2312" w:cs="黑体"/>
          <w:b w:val="0"/>
          <w:bCs/>
          <w:sz w:val="32"/>
          <w:szCs w:val="32"/>
          <w:lang w:eastAsia="zh-CN"/>
        </w:rPr>
        <w:t>”</w:t>
      </w:r>
      <w:r>
        <w:rPr>
          <w:rFonts w:hint="eastAsia" w:ascii="仿宋_GB2312" w:hAnsi="黑体" w:eastAsia="仿宋_GB2312" w:cs="黑体"/>
          <w:b w:val="0"/>
          <w:bCs/>
          <w:sz w:val="32"/>
          <w:szCs w:val="32"/>
        </w:rPr>
        <w:t>，</w:t>
      </w:r>
      <w:r>
        <w:rPr>
          <w:rFonts w:hint="eastAsia" w:ascii="仿宋_GB2312" w:hAnsi="黑体" w:eastAsia="仿宋_GB2312" w:cs="黑体"/>
          <w:b w:val="0"/>
          <w:bCs/>
          <w:sz w:val="32"/>
          <w:szCs w:val="32"/>
          <w:lang w:val="en-US" w:eastAsia="zh-CN"/>
        </w:rPr>
        <w:t>所以按现政策和设计要求</w:t>
      </w:r>
      <w:r>
        <w:rPr>
          <w:rFonts w:hint="eastAsia" w:ascii="仿宋_GB2312" w:hAnsi="黑体" w:eastAsia="仿宋_GB2312" w:cs="黑体"/>
          <w:b w:val="0"/>
          <w:bCs/>
          <w:sz w:val="32"/>
          <w:szCs w:val="32"/>
        </w:rPr>
        <w:t>不再对村级平台进行建设。</w:t>
      </w:r>
    </w:p>
    <w:p>
      <w:pPr>
        <w:keepNext w:val="0"/>
        <w:keepLines w:val="0"/>
        <w:pageBreakBefore w:val="0"/>
        <w:widowControl/>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二、“全面落实乡村振兴责任不到位，建设农业农村现代化步伐缓慢”方面问题的整改情况。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黑体" w:eastAsia="仿宋_GB2312" w:cs="黑体"/>
          <w:bCs/>
          <w:sz w:val="32"/>
          <w:szCs w:val="32"/>
          <w:lang w:val="en-US" w:eastAsia="zh-CN"/>
        </w:rPr>
      </w:pPr>
      <w:r>
        <w:rPr>
          <w:rFonts w:hint="eastAsia" w:ascii="仿宋_GB2312" w:hAnsi="黑体" w:eastAsia="仿宋_GB2312" w:cs="黑体"/>
          <w:b w:val="0"/>
          <w:bCs/>
          <w:sz w:val="32"/>
          <w:szCs w:val="32"/>
        </w:rPr>
        <w:t>1.耕地保护工作开展力度不够。</w:t>
      </w:r>
      <w:r>
        <w:rPr>
          <w:rFonts w:hint="eastAsia" w:ascii="仿宋_GB2312" w:hAnsi="黑体" w:eastAsia="仿宋_GB2312" w:cs="黑体"/>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Cs/>
          <w:sz w:val="32"/>
          <w:szCs w:val="32"/>
          <w:lang w:val="en-US" w:eastAsia="zh-CN"/>
        </w:rPr>
      </w:pPr>
      <w:r>
        <w:rPr>
          <w:rFonts w:hint="eastAsia" w:ascii="仿宋" w:hAnsi="仿宋" w:eastAsia="仿宋" w:cs="仿宋"/>
          <w:b/>
          <w:bCs w:val="0"/>
          <w:sz w:val="32"/>
          <w:szCs w:val="32"/>
          <w:lang w:val="en-US" w:eastAsia="zh-CN"/>
        </w:rPr>
        <w:t>一是</w:t>
      </w:r>
      <w:r>
        <w:rPr>
          <w:rFonts w:hint="eastAsia" w:ascii="仿宋_GB2312" w:hAnsi="黑体" w:eastAsia="仿宋_GB2312" w:cs="黑体"/>
          <w:bCs/>
          <w:sz w:val="32"/>
          <w:szCs w:val="32"/>
          <w:lang w:val="en-US" w:eastAsia="zh-CN"/>
        </w:rPr>
        <w:t>关于“事中事后监管不到位”的问题。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 w:val="0"/>
          <w:bCs/>
          <w:sz w:val="32"/>
          <w:szCs w:val="32"/>
          <w:highlight w:val="none"/>
          <w:lang w:val="en-US" w:eastAsia="zh-CN"/>
        </w:rPr>
      </w:pPr>
      <w:r>
        <w:rPr>
          <w:rFonts w:hint="eastAsia" w:ascii="仿宋_GB2312" w:hAnsi="黑体" w:eastAsia="仿宋_GB2312" w:cs="黑体"/>
          <w:b/>
          <w:bCs w:val="0"/>
          <w:sz w:val="32"/>
          <w:szCs w:val="32"/>
          <w:highlight w:val="none"/>
          <w:lang w:val="en-US" w:eastAsia="zh-CN"/>
        </w:rPr>
        <w:t>加强事中事后监管，加速推进建设农业农村现代化。</w:t>
      </w:r>
      <w:r>
        <w:rPr>
          <w:rFonts w:hint="default" w:ascii="Calibri" w:hAnsi="Calibri" w:eastAsia="仿宋_GB2312" w:cs="Calibri"/>
          <w:bCs/>
          <w:sz w:val="32"/>
          <w:szCs w:val="32"/>
          <w:highlight w:val="none"/>
        </w:rPr>
        <w:t>压实自然资源网格化监管职责，</w:t>
      </w:r>
      <w:r>
        <w:rPr>
          <w:rFonts w:hint="eastAsia" w:ascii="Calibri" w:hAnsi="Calibri" w:eastAsia="仿宋_GB2312" w:cs="Calibri"/>
          <w:bCs/>
          <w:sz w:val="32"/>
          <w:szCs w:val="32"/>
          <w:highlight w:val="none"/>
          <w:lang w:val="en-US" w:eastAsia="zh-CN"/>
        </w:rPr>
        <w:t>成立</w:t>
      </w:r>
      <w:r>
        <w:rPr>
          <w:rFonts w:hint="eastAsia" w:ascii="仿宋_GB2312" w:hAnsi="黑体" w:eastAsia="仿宋_GB2312" w:cs="黑体"/>
          <w:b w:val="0"/>
          <w:bCs/>
          <w:sz w:val="32"/>
          <w:szCs w:val="32"/>
          <w:highlight w:val="none"/>
          <w:lang w:val="en-US" w:eastAsia="zh-CN"/>
        </w:rPr>
        <w:t>土地违法图斑</w:t>
      </w:r>
      <w:r>
        <w:rPr>
          <w:rFonts w:hint="eastAsia" w:ascii="Calibri" w:hAnsi="Calibri" w:eastAsia="仿宋_GB2312" w:cs="Calibri"/>
          <w:bCs/>
          <w:sz w:val="32"/>
          <w:szCs w:val="32"/>
          <w:highlight w:val="none"/>
          <w:lang w:val="en-US" w:eastAsia="zh-CN"/>
        </w:rPr>
        <w:t>巡查小组，督促各</w:t>
      </w:r>
      <w:r>
        <w:rPr>
          <w:rFonts w:hint="eastAsia" w:ascii="仿宋_GB2312" w:hAnsi="黑体" w:eastAsia="仿宋_GB2312" w:cs="黑体"/>
          <w:b w:val="0"/>
          <w:bCs/>
          <w:sz w:val="32"/>
          <w:szCs w:val="32"/>
          <w:highlight w:val="none"/>
          <w:lang w:val="en-US" w:eastAsia="zh-CN"/>
        </w:rPr>
        <w:t>村开展定期巡查，发现问题立即处理。</w:t>
      </w:r>
      <w:r>
        <w:rPr>
          <w:rFonts w:hint="eastAsia" w:ascii="Calibri" w:hAnsi="Calibri" w:eastAsia="仿宋_GB2312" w:cs="Calibri"/>
          <w:bCs/>
          <w:sz w:val="32"/>
          <w:szCs w:val="32"/>
          <w:highlight w:val="none"/>
          <w:lang w:val="en-US" w:eastAsia="zh-CN"/>
        </w:rPr>
        <w:t>目前对</w:t>
      </w:r>
      <w:r>
        <w:rPr>
          <w:rFonts w:hint="eastAsia" w:ascii="仿宋_GB2312" w:hAnsi="黑体" w:eastAsia="仿宋_GB2312" w:cs="黑体"/>
          <w:b w:val="0"/>
          <w:bCs/>
          <w:sz w:val="32"/>
          <w:szCs w:val="32"/>
          <w:highlight w:val="none"/>
          <w:lang w:val="en-US" w:eastAsia="zh-CN"/>
        </w:rPr>
        <w:t>2020年以来发现土地违法图斑涉及耕地面积中的37.51亩违法占地问题，已全部整改完毕，违法状态已全部消除。我镇目前已建成高标准农田共计27132亩，双龙村高标准农田的水利灌溉设施已可正常使用。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Cs/>
          <w:sz w:val="32"/>
          <w:szCs w:val="32"/>
          <w:highlight w:val="none"/>
          <w:lang w:val="en-US" w:eastAsia="zh-CN"/>
        </w:rPr>
      </w:pPr>
      <w:r>
        <w:rPr>
          <w:rFonts w:hint="eastAsia" w:ascii="仿宋" w:hAnsi="仿宋" w:eastAsia="仿宋" w:cs="仿宋"/>
          <w:b/>
          <w:bCs w:val="0"/>
          <w:sz w:val="32"/>
          <w:szCs w:val="32"/>
          <w:lang w:val="en-US" w:eastAsia="zh-CN"/>
        </w:rPr>
        <w:t>二是</w:t>
      </w:r>
      <w:r>
        <w:rPr>
          <w:rFonts w:hint="eastAsia" w:ascii="仿宋_GB2312" w:hAnsi="仿宋_GB2312" w:eastAsia="仿宋_GB2312" w:cs="仿宋_GB2312"/>
          <w:bCs/>
          <w:sz w:val="32"/>
          <w:szCs w:val="32"/>
          <w:highlight w:val="none"/>
          <w:lang w:val="en-US" w:eastAsia="zh-CN"/>
        </w:rPr>
        <w:t>关于“发放惠农补贴存在风险”的问题。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Cs/>
          <w:sz w:val="32"/>
          <w:szCs w:val="32"/>
          <w:highlight w:val="none"/>
          <w:lang w:val="en-US" w:eastAsia="zh-CN"/>
        </w:rPr>
      </w:pPr>
      <w:r>
        <w:rPr>
          <w:rFonts w:hint="eastAsia" w:ascii="仿宋_GB2312" w:hAnsi="黑体" w:eastAsia="仿宋_GB2312" w:cs="黑体"/>
          <w:b/>
          <w:bCs w:val="0"/>
          <w:sz w:val="32"/>
          <w:szCs w:val="32"/>
          <w:highlight w:val="none"/>
          <w:lang w:val="en-US" w:eastAsia="zh-CN"/>
        </w:rPr>
        <w:t>加强普查监管力度，确保村屯春耕抽检率达标。</w:t>
      </w:r>
      <w:r>
        <w:rPr>
          <w:rFonts w:hint="eastAsia" w:ascii="仿宋_GB2312" w:hAnsi="黑体" w:eastAsia="仿宋_GB2312" w:cs="黑体"/>
          <w:bCs/>
          <w:sz w:val="32"/>
          <w:szCs w:val="32"/>
          <w:highlight w:val="none"/>
          <w:lang w:val="en-US" w:eastAsia="zh-CN"/>
        </w:rPr>
        <w:t>我镇已制定镇党委领导、镇机关干部、村负责人三级包保责任制度，镇党委班子成员带队，镇机关干部包保下村和各村负责人深入到各村田间地头，实地抽检，现已完成全镇14个村，每村两个组，每个组20户，共计560户的春耕抽检工作，已确保我镇村屯春耕抽检率达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黑体" w:eastAsia="仿宋_GB2312" w:cs="黑体"/>
          <w:b w:val="0"/>
          <w:bCs/>
          <w:sz w:val="32"/>
          <w:szCs w:val="32"/>
          <w:lang w:val="en-US" w:eastAsia="zh-CN"/>
        </w:rPr>
      </w:pPr>
      <w:r>
        <w:rPr>
          <w:rFonts w:hint="eastAsia" w:ascii="仿宋_GB2312" w:hAnsi="黑体" w:eastAsia="仿宋_GB2312" w:cs="黑体"/>
          <w:b w:val="0"/>
          <w:bCs/>
          <w:kern w:val="2"/>
          <w:sz w:val="32"/>
          <w:szCs w:val="32"/>
          <w:lang w:val="en-US" w:eastAsia="zh-CN" w:bidi="ar-SA"/>
        </w:rPr>
        <w:t>2.</w:t>
      </w:r>
      <w:r>
        <w:rPr>
          <w:rFonts w:hint="eastAsia" w:ascii="仿宋_GB2312" w:hAnsi="黑体" w:eastAsia="仿宋_GB2312" w:cs="黑体"/>
          <w:b w:val="0"/>
          <w:bCs/>
          <w:sz w:val="32"/>
          <w:szCs w:val="32"/>
          <w:lang w:val="en-US" w:eastAsia="zh-CN"/>
        </w:rPr>
        <w:t>推动农民致富缺少抓手。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Cs/>
          <w:sz w:val="32"/>
          <w:szCs w:val="32"/>
          <w:lang w:val="en-US" w:eastAsia="zh-CN"/>
        </w:rPr>
      </w:pPr>
      <w:r>
        <w:rPr>
          <w:rFonts w:hint="eastAsia" w:ascii="仿宋" w:hAnsi="仿宋" w:eastAsia="仿宋" w:cs="仿宋"/>
          <w:b/>
          <w:bCs w:val="0"/>
          <w:sz w:val="32"/>
          <w:szCs w:val="32"/>
          <w:lang w:val="en-US" w:eastAsia="zh-CN"/>
        </w:rPr>
        <w:t>一是</w:t>
      </w:r>
      <w:r>
        <w:rPr>
          <w:rFonts w:hint="eastAsia" w:ascii="仿宋_GB2312" w:hAnsi="仿宋_GB2312" w:eastAsia="仿宋_GB2312" w:cs="仿宋_GB2312"/>
          <w:bCs/>
          <w:sz w:val="32"/>
          <w:szCs w:val="32"/>
          <w:lang w:val="en-US" w:eastAsia="zh-CN"/>
        </w:rPr>
        <w:t>关于“壮大村集体经济办法不多”的问题。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Cs/>
          <w:sz w:val="32"/>
          <w:szCs w:val="32"/>
        </w:rPr>
      </w:pPr>
      <w:r>
        <w:rPr>
          <w:rFonts w:hint="eastAsia" w:ascii="仿宋_GB2312" w:hAnsi="黑体" w:eastAsia="仿宋_GB2312" w:cs="黑体"/>
          <w:b/>
          <w:bCs w:val="0"/>
          <w:sz w:val="32"/>
          <w:szCs w:val="32"/>
          <w:highlight w:val="none"/>
          <w:lang w:val="en-US" w:eastAsia="zh-CN"/>
        </w:rPr>
        <w:t>集思广益，千方百计壮大村集体经济</w:t>
      </w:r>
      <w:r>
        <w:rPr>
          <w:rFonts w:hint="eastAsia" w:ascii="仿宋_GB2312" w:hAnsi="黑体" w:eastAsia="仿宋_GB2312" w:cs="黑体"/>
          <w:b w:val="0"/>
          <w:bCs/>
          <w:sz w:val="32"/>
          <w:szCs w:val="32"/>
          <w:highlight w:val="none"/>
          <w:lang w:val="en-US" w:eastAsia="zh-CN"/>
        </w:rPr>
        <w:t>。镇党委书记先后两次召集全镇各村书记和政府相关工作人员召开村集体经济发展研讨会，研究盘活村集体资产等事宜，会上大家集思广益，想方设法壮大村集体经济。目前已有9个村共完成13家招商企业，</w:t>
      </w:r>
      <w:r>
        <w:rPr>
          <w:rFonts w:hint="eastAsia" w:ascii="仿宋_GB2312" w:hAnsi="黑体" w:eastAsia="仿宋_GB2312" w:cs="黑体"/>
          <w:bCs/>
          <w:sz w:val="32"/>
          <w:szCs w:val="32"/>
          <w:lang w:val="en-US" w:eastAsia="zh-CN"/>
        </w:rPr>
        <w:t>两个</w:t>
      </w:r>
      <w:r>
        <w:rPr>
          <w:rFonts w:hint="eastAsia" w:ascii="仿宋_GB2312" w:hAnsi="黑体" w:eastAsia="仿宋_GB2312" w:cs="黑体"/>
          <w:b w:val="0"/>
          <w:bCs/>
          <w:sz w:val="32"/>
          <w:szCs w:val="32"/>
          <w:lang w:val="en-US" w:eastAsia="zh-CN"/>
        </w:rPr>
        <w:t>经济薄弱村大河村利用上级拨付的100万扶持资金在村内选址建立粉条加工厂，</w:t>
      </w:r>
      <w:r>
        <w:rPr>
          <w:rFonts w:hint="eastAsia" w:ascii="仿宋_GB2312" w:hAnsi="黑体" w:eastAsia="仿宋_GB2312" w:cs="黑体"/>
          <w:b w:val="0"/>
          <w:bCs/>
          <w:sz w:val="32"/>
          <w:szCs w:val="32"/>
          <w:highlight w:val="none"/>
          <w:lang w:val="en-US" w:eastAsia="zh-CN"/>
        </w:rPr>
        <w:t>双龙村</w:t>
      </w:r>
      <w:r>
        <w:rPr>
          <w:rFonts w:hint="eastAsia" w:ascii="仿宋_GB2312" w:hAnsi="仿宋_GB2312" w:eastAsia="仿宋_GB2312" w:cs="仿宋_GB2312"/>
          <w:sz w:val="32"/>
          <w:szCs w:val="32"/>
          <w:highlight w:val="none"/>
        </w:rPr>
        <w:t>成立手工地瓜粉合作社，打造特色非遗手工地瓜粉、地瓜烧酒</w:t>
      </w:r>
      <w:r>
        <w:rPr>
          <w:rFonts w:hint="eastAsia" w:ascii="仿宋_GB2312" w:hAnsi="仿宋_GB2312" w:eastAsia="仿宋_GB2312" w:cs="仿宋_GB2312"/>
          <w:sz w:val="32"/>
          <w:szCs w:val="32"/>
          <w:highlight w:val="none"/>
          <w:lang w:eastAsia="zh-CN"/>
        </w:rPr>
        <w:t>。</w:t>
      </w:r>
      <w:r>
        <w:rPr>
          <w:rFonts w:hint="eastAsia" w:ascii="仿宋_GB2312" w:hAnsi="黑体" w:eastAsia="仿宋_GB2312" w:cs="黑体"/>
          <w:b w:val="0"/>
          <w:bCs/>
          <w:sz w:val="32"/>
          <w:szCs w:val="32"/>
          <w:highlight w:val="none"/>
          <w:lang w:val="en-US" w:eastAsia="zh-CN"/>
        </w:rPr>
        <w:t>大窑村等5个村已完成党组织领办合作社的创建，其余9个村也正在推进党组织领办合作社的创建。2023年我镇14个村村集体收入均超10万元。</w:t>
      </w:r>
      <w:r>
        <w:rPr>
          <w:rFonts w:hint="eastAsia" w:ascii="仿宋_GB2312" w:hAnsi="黑体" w:eastAsia="仿宋_GB2312" w:cs="黑体"/>
          <w:bCs/>
          <w:sz w:val="32"/>
          <w:szCs w:val="32"/>
          <w:lang w:val="en-US" w:eastAsia="zh-CN"/>
        </w:rPr>
        <w:t>针对扶贫资金，岗后村已启用近2万元的收益资金为村民修复水毁作业路约10公里，乡村美化工程和民生工程也在筹划中。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default" w:ascii="仿宋_GB2312" w:hAnsi="黑体" w:eastAsia="仿宋_GB2312" w:cs="黑体"/>
          <w:b w:val="0"/>
          <w:bCs/>
          <w:sz w:val="32"/>
          <w:szCs w:val="32"/>
          <w:highlight w:val="none"/>
          <w:lang w:val="en-US" w:eastAsia="zh-CN"/>
        </w:rPr>
      </w:pPr>
      <w:r>
        <w:rPr>
          <w:rFonts w:hint="eastAsia" w:ascii="仿宋" w:hAnsi="仿宋" w:eastAsia="仿宋" w:cs="仿宋"/>
          <w:b/>
          <w:bCs w:val="0"/>
          <w:sz w:val="32"/>
          <w:szCs w:val="32"/>
          <w:lang w:val="en-US" w:eastAsia="zh-CN"/>
        </w:rPr>
        <w:t>二是</w:t>
      </w:r>
      <w:r>
        <w:rPr>
          <w:rFonts w:hint="eastAsia" w:ascii="仿宋_GB2312" w:hAnsi="黑体" w:eastAsia="仿宋_GB2312" w:cs="黑体"/>
          <w:bCs/>
          <w:sz w:val="32"/>
          <w:szCs w:val="32"/>
          <w:lang w:val="en-US" w:eastAsia="zh-CN"/>
        </w:rPr>
        <w:t>关于“挖掘产业优势不到位”的问题。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Cs/>
          <w:sz w:val="32"/>
          <w:szCs w:val="32"/>
        </w:rPr>
      </w:pPr>
      <w:r>
        <w:rPr>
          <w:rFonts w:hint="eastAsia" w:ascii="仿宋_GB2312" w:hAnsi="黑体" w:eastAsia="仿宋_GB2312" w:cs="黑体"/>
          <w:b/>
          <w:bCs w:val="0"/>
          <w:sz w:val="32"/>
          <w:szCs w:val="32"/>
          <w:lang w:val="en-US" w:eastAsia="zh-CN"/>
        </w:rPr>
        <w:t>深挖产业优势，打响叫得住的硬品牌。</w:t>
      </w:r>
      <w:r>
        <w:rPr>
          <w:rFonts w:hint="eastAsia" w:ascii="仿宋_GB2312" w:hAnsi="黑体" w:eastAsia="仿宋_GB2312" w:cs="黑体"/>
          <w:bCs/>
          <w:sz w:val="32"/>
          <w:szCs w:val="32"/>
        </w:rPr>
        <w:t>我镇引导农户进行科学选种、科学种植，做大做强我镇樱桃产业。</w:t>
      </w:r>
      <w:r>
        <w:rPr>
          <w:rFonts w:hint="eastAsia" w:ascii="仿宋_GB2312" w:hAnsi="黑体" w:eastAsia="仿宋_GB2312" w:cs="黑体"/>
          <w:bCs/>
          <w:sz w:val="32"/>
          <w:szCs w:val="32"/>
          <w:lang w:val="en-US" w:eastAsia="zh-CN"/>
        </w:rPr>
        <w:t>现已</w:t>
      </w:r>
      <w:r>
        <w:rPr>
          <w:rFonts w:hint="eastAsia" w:ascii="仿宋_GB2312" w:hAnsi="黑体" w:eastAsia="仿宋_GB2312" w:cs="黑体"/>
          <w:bCs/>
          <w:sz w:val="32"/>
          <w:szCs w:val="32"/>
        </w:rPr>
        <w:t>引入果品深加工企业芝麻官品牌</w:t>
      </w:r>
      <w:r>
        <w:rPr>
          <w:rFonts w:hint="eastAsia" w:ascii="仿宋_GB2312" w:hAnsi="黑体" w:eastAsia="仿宋_GB2312" w:cs="黑体"/>
          <w:bCs/>
          <w:sz w:val="32"/>
          <w:szCs w:val="32"/>
          <w:lang w:eastAsia="zh-CN"/>
        </w:rPr>
        <w:t>，</w:t>
      </w:r>
      <w:r>
        <w:rPr>
          <w:rFonts w:hint="eastAsia" w:ascii="仿宋_GB2312" w:hAnsi="黑体" w:eastAsia="仿宋_GB2312" w:cs="黑体"/>
          <w:bCs/>
          <w:sz w:val="32"/>
          <w:szCs w:val="32"/>
        </w:rPr>
        <w:t>引入气调库</w:t>
      </w:r>
      <w:r>
        <w:rPr>
          <w:rFonts w:hint="eastAsia" w:ascii="仿宋_GB2312" w:hAnsi="黑体" w:eastAsia="仿宋_GB2312" w:cs="黑体"/>
          <w:bCs/>
          <w:sz w:val="32"/>
          <w:szCs w:val="32"/>
          <w:lang w:val="en-US" w:eastAsia="zh-CN"/>
        </w:rPr>
        <w:t>和</w:t>
      </w:r>
      <w:r>
        <w:rPr>
          <w:rFonts w:hint="eastAsia" w:ascii="仿宋_GB2312" w:hAnsi="黑体" w:eastAsia="仿宋_GB2312" w:cs="黑体"/>
          <w:bCs/>
          <w:sz w:val="32"/>
          <w:szCs w:val="32"/>
        </w:rPr>
        <w:t>物流企业，成立加工、仓储、运输一条</w:t>
      </w:r>
      <w:r>
        <w:rPr>
          <w:rFonts w:hint="eastAsia" w:ascii="仿宋_GB2312" w:hAnsi="黑体" w:eastAsia="仿宋_GB2312" w:cs="黑体"/>
          <w:bCs/>
          <w:sz w:val="32"/>
          <w:szCs w:val="32"/>
          <w:lang w:val="en-US" w:eastAsia="zh-CN"/>
        </w:rPr>
        <w:t>完整</w:t>
      </w:r>
      <w:r>
        <w:rPr>
          <w:rFonts w:hint="eastAsia" w:ascii="仿宋_GB2312" w:hAnsi="黑体" w:eastAsia="仿宋_GB2312" w:cs="黑体"/>
          <w:bCs/>
          <w:sz w:val="32"/>
          <w:szCs w:val="32"/>
        </w:rPr>
        <w:t>产业链。到上海上农交、将军石</w:t>
      </w:r>
      <w:r>
        <w:rPr>
          <w:rFonts w:hint="eastAsia" w:ascii="仿宋_GB2312" w:hAnsi="黑体" w:eastAsia="仿宋_GB2312" w:cs="黑体"/>
          <w:bCs/>
          <w:sz w:val="32"/>
          <w:szCs w:val="32"/>
          <w:lang w:eastAsia="zh-CN"/>
        </w:rPr>
        <w:t>、</w:t>
      </w:r>
      <w:r>
        <w:rPr>
          <w:rFonts w:hint="eastAsia" w:ascii="仿宋_GB2312" w:hAnsi="黑体" w:eastAsia="仿宋_GB2312" w:cs="黑体"/>
          <w:bCs/>
          <w:sz w:val="32"/>
          <w:szCs w:val="32"/>
        </w:rPr>
        <w:t>农民丰收节等参加农产品展会四次</w:t>
      </w:r>
      <w:r>
        <w:rPr>
          <w:rFonts w:hint="eastAsia" w:ascii="仿宋_GB2312" w:hAnsi="黑体" w:eastAsia="仿宋_GB2312" w:cs="黑体"/>
          <w:bCs/>
          <w:sz w:val="32"/>
          <w:szCs w:val="32"/>
          <w:lang w:eastAsia="zh-CN"/>
        </w:rPr>
        <w:t>，</w:t>
      </w:r>
      <w:r>
        <w:rPr>
          <w:rFonts w:hint="eastAsia" w:ascii="仿宋_GB2312" w:hAnsi="黑体" w:eastAsia="仿宋_GB2312" w:cs="黑体"/>
          <w:bCs/>
          <w:sz w:val="32"/>
          <w:szCs w:val="32"/>
          <w:lang w:val="en-US" w:eastAsia="zh-CN"/>
        </w:rPr>
        <w:t>通过展会宣传我镇樱桃品牌，全力</w:t>
      </w:r>
      <w:r>
        <w:rPr>
          <w:rFonts w:hint="eastAsia" w:ascii="仿宋_GB2312" w:hAnsi="黑体" w:eastAsia="仿宋_GB2312" w:cs="黑体"/>
          <w:bCs/>
          <w:sz w:val="32"/>
          <w:szCs w:val="32"/>
        </w:rPr>
        <w:t>将我镇的樱桃品牌推出辽宁、推向全国。</w:t>
      </w:r>
      <w:r>
        <w:rPr>
          <w:rFonts w:hint="eastAsia" w:ascii="仿宋_GB2312" w:hAnsi="黑体" w:eastAsia="仿宋_GB2312" w:cs="黑体"/>
          <w:b w:val="0"/>
          <w:bCs/>
          <w:sz w:val="32"/>
          <w:szCs w:val="32"/>
          <w:lang w:val="en-US" w:eastAsia="zh-CN"/>
        </w:rPr>
        <w:t>2023年已申请上级扶持资金400余万元，启动“非物质文化遗产地瓜粉漏粉”项目，以村、企合作的方式对“非物质文化遗产地瓜粉漏粉”项目进行开发利用，目前该项目已完成项目选址和可研编制，进入项目设计、招标、设备考察等环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0"/>
        <w:rPr>
          <w:rFonts w:hint="eastAsia" w:ascii="仿宋_GB2312" w:hAnsi="黑体" w:eastAsia="仿宋_GB2312" w:cs="黑体"/>
          <w:bCs/>
          <w:sz w:val="32"/>
          <w:szCs w:val="32"/>
          <w:lang w:val="en-US" w:eastAsia="zh-CN"/>
        </w:rPr>
      </w:pPr>
      <w:r>
        <w:rPr>
          <w:rFonts w:hint="eastAsia" w:ascii="仿宋_GB2312" w:hAnsi="黑体" w:eastAsia="仿宋_GB2312" w:cs="黑体"/>
          <w:bCs/>
          <w:sz w:val="32"/>
          <w:szCs w:val="32"/>
          <w:lang w:val="en-US" w:eastAsia="zh-CN"/>
        </w:rPr>
        <w:t>3、人居环境建设有欠缺。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Cs/>
          <w:sz w:val="32"/>
          <w:szCs w:val="32"/>
          <w:lang w:val="en-US" w:eastAsia="zh-CN"/>
        </w:rPr>
      </w:pPr>
      <w:r>
        <w:rPr>
          <w:rFonts w:hint="eastAsia" w:ascii="仿宋" w:hAnsi="仿宋" w:eastAsia="仿宋" w:cs="仿宋"/>
          <w:b/>
          <w:bCs w:val="0"/>
          <w:sz w:val="32"/>
          <w:szCs w:val="32"/>
          <w:lang w:val="en-US" w:eastAsia="zh-CN"/>
        </w:rPr>
        <w:t>一是</w:t>
      </w:r>
      <w:r>
        <w:rPr>
          <w:rFonts w:hint="eastAsia" w:ascii="仿宋_GB2312" w:hAnsi="仿宋_GB2312" w:eastAsia="仿宋_GB2312" w:cs="仿宋_GB2312"/>
          <w:bCs/>
          <w:sz w:val="32"/>
          <w:szCs w:val="32"/>
          <w:lang w:val="en-US" w:eastAsia="zh-CN"/>
        </w:rPr>
        <w:t>关于“</w:t>
      </w:r>
      <w:r>
        <w:rPr>
          <w:rFonts w:hint="eastAsia" w:ascii="仿宋_GB2312" w:hAnsi="黑体" w:eastAsia="仿宋_GB2312" w:cs="黑体"/>
          <w:bCs/>
          <w:sz w:val="32"/>
          <w:szCs w:val="32"/>
          <w:lang w:val="en-US" w:eastAsia="zh-CN"/>
        </w:rPr>
        <w:t>基础设施建设不到位”的问题。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default" w:ascii="仿宋_GB2312" w:hAnsi="黑体" w:eastAsia="仿宋_GB2312" w:cs="黑体"/>
          <w:b w:val="0"/>
          <w:bCs/>
          <w:sz w:val="32"/>
          <w:szCs w:val="32"/>
          <w:lang w:val="en-US" w:eastAsia="zh-CN"/>
        </w:rPr>
      </w:pPr>
      <w:r>
        <w:rPr>
          <w:rFonts w:hint="eastAsia" w:ascii="仿宋_GB2312" w:hAnsi="黑体" w:eastAsia="仿宋_GB2312" w:cs="黑体"/>
          <w:b/>
          <w:bCs w:val="0"/>
          <w:sz w:val="32"/>
          <w:szCs w:val="32"/>
          <w:highlight w:val="none"/>
          <w:lang w:val="en-US" w:eastAsia="zh-CN"/>
        </w:rPr>
        <w:t>强化基础设施建设，打造良好人居环境。</w:t>
      </w:r>
      <w:r>
        <w:rPr>
          <w:rFonts w:hint="eastAsia" w:ascii="仿宋_GB2312" w:hAnsi="黑体" w:eastAsia="仿宋_GB2312" w:cs="黑体"/>
          <w:b w:val="0"/>
          <w:bCs/>
          <w:sz w:val="32"/>
          <w:szCs w:val="32"/>
          <w:highlight w:val="none"/>
          <w:lang w:val="en-US" w:eastAsia="zh-CN"/>
        </w:rPr>
        <w:t>2023年9月我镇已与瓦房店市水利局沟通，已申报两个村约2万平方米的建设目标。</w:t>
      </w:r>
      <w:r>
        <w:rPr>
          <w:rFonts w:hint="eastAsia" w:ascii="Calibri" w:hAnsi="Calibri" w:eastAsia="仿宋_GB2312" w:cs="Calibri"/>
          <w:b w:val="0"/>
          <w:bCs/>
          <w:sz w:val="32"/>
          <w:szCs w:val="32"/>
          <w:highlight w:val="none"/>
          <w:lang w:val="en-US" w:eastAsia="zh-CN"/>
        </w:rPr>
        <w:t>正在</w:t>
      </w:r>
      <w:r>
        <w:rPr>
          <w:rFonts w:hint="default" w:ascii="Calibri" w:hAnsi="Calibri" w:eastAsia="仿宋_GB2312" w:cs="Calibri"/>
          <w:b w:val="0"/>
          <w:bCs/>
          <w:sz w:val="32"/>
          <w:szCs w:val="32"/>
          <w:highlight w:val="none"/>
        </w:rPr>
        <w:t>推进自来水厂改扩</w:t>
      </w:r>
      <w:r>
        <w:rPr>
          <w:rFonts w:hint="default" w:ascii="Calibri" w:hAnsi="Calibri" w:eastAsia="仿宋_GB2312" w:cs="Calibri"/>
          <w:bCs/>
          <w:sz w:val="32"/>
          <w:szCs w:val="32"/>
          <w:highlight w:val="none"/>
        </w:rPr>
        <w:t>建工程，</w:t>
      </w:r>
      <w:r>
        <w:rPr>
          <w:rFonts w:hint="eastAsia" w:ascii="仿宋_GB2312" w:hAnsi="黑体" w:eastAsia="仿宋_GB2312" w:cs="黑体"/>
          <w:b w:val="0"/>
          <w:bCs/>
          <w:sz w:val="32"/>
          <w:szCs w:val="32"/>
          <w:highlight w:val="none"/>
          <w:lang w:val="en-US" w:eastAsia="zh-CN"/>
        </w:rPr>
        <w:t>2023年11月已达到一部分居民用上自来水，</w:t>
      </w:r>
      <w:r>
        <w:rPr>
          <w:rFonts w:hint="eastAsia" w:ascii="仿宋_GB2312" w:hAnsi="黑体" w:eastAsia="仿宋_GB2312" w:cs="黑体"/>
          <w:b w:val="0"/>
          <w:bCs/>
          <w:sz w:val="32"/>
          <w:szCs w:val="32"/>
          <w:lang w:val="en-US" w:eastAsia="zh-CN"/>
        </w:rPr>
        <w:t>同时2023年还</w:t>
      </w:r>
      <w:r>
        <w:rPr>
          <w:rFonts w:hint="default" w:ascii="仿宋_GB2312" w:hAnsi="黑体" w:eastAsia="仿宋_GB2312" w:cs="黑体"/>
          <w:b w:val="0"/>
          <w:bCs/>
          <w:sz w:val="32"/>
          <w:szCs w:val="32"/>
          <w:lang w:val="en-US" w:eastAsia="zh-CN"/>
        </w:rPr>
        <w:t>申请</w:t>
      </w:r>
      <w:r>
        <w:rPr>
          <w:rFonts w:hint="eastAsia" w:ascii="仿宋_GB2312" w:hAnsi="黑体" w:eastAsia="仿宋_GB2312" w:cs="黑体"/>
          <w:b w:val="0"/>
          <w:bCs/>
          <w:sz w:val="32"/>
          <w:szCs w:val="32"/>
          <w:lang w:val="en-US" w:eastAsia="zh-CN"/>
        </w:rPr>
        <w:t>了</w:t>
      </w:r>
      <w:r>
        <w:rPr>
          <w:rFonts w:hint="default" w:ascii="仿宋_GB2312" w:hAnsi="黑体" w:eastAsia="仿宋_GB2312" w:cs="黑体"/>
          <w:b w:val="0"/>
          <w:bCs/>
          <w:sz w:val="32"/>
          <w:szCs w:val="32"/>
          <w:lang w:val="en-US" w:eastAsia="zh-CN"/>
        </w:rPr>
        <w:t>《人畜饮水工程项目》，</w:t>
      </w:r>
      <w:r>
        <w:rPr>
          <w:rFonts w:hint="eastAsia" w:ascii="仿宋_GB2312" w:hAnsi="黑体" w:eastAsia="仿宋_GB2312" w:cs="黑体"/>
          <w:b w:val="0"/>
          <w:bCs/>
          <w:sz w:val="32"/>
          <w:szCs w:val="32"/>
          <w:lang w:val="en-US" w:eastAsia="zh-CN"/>
        </w:rPr>
        <w:t>项目建成后即可</w:t>
      </w:r>
      <w:r>
        <w:rPr>
          <w:rFonts w:hint="default" w:ascii="仿宋_GB2312" w:hAnsi="黑体" w:eastAsia="仿宋_GB2312" w:cs="黑体"/>
          <w:b w:val="0"/>
          <w:bCs/>
          <w:sz w:val="32"/>
          <w:szCs w:val="32"/>
          <w:lang w:val="en-US" w:eastAsia="zh-CN"/>
        </w:rPr>
        <w:t>解决距离城镇较远村屯通水问题，提高全镇通水覆盖率。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Cs/>
          <w:sz w:val="32"/>
          <w:szCs w:val="32"/>
          <w:lang w:val="en-US" w:eastAsia="zh-CN"/>
        </w:rPr>
      </w:pPr>
      <w:r>
        <w:rPr>
          <w:rFonts w:hint="eastAsia" w:ascii="仿宋" w:hAnsi="仿宋" w:eastAsia="仿宋" w:cs="仿宋"/>
          <w:b/>
          <w:bCs w:val="0"/>
          <w:sz w:val="32"/>
          <w:szCs w:val="32"/>
          <w:lang w:val="en-US" w:eastAsia="zh-CN"/>
        </w:rPr>
        <w:t>二是</w:t>
      </w:r>
      <w:r>
        <w:rPr>
          <w:rFonts w:hint="eastAsia" w:ascii="仿宋_GB2312" w:hAnsi="仿宋_GB2312" w:eastAsia="仿宋_GB2312" w:cs="仿宋_GB2312"/>
          <w:bCs/>
          <w:sz w:val="32"/>
          <w:szCs w:val="32"/>
          <w:lang w:val="en-US" w:eastAsia="zh-CN"/>
        </w:rPr>
        <w:t>关于“</w:t>
      </w:r>
      <w:r>
        <w:rPr>
          <w:rFonts w:hint="eastAsia" w:ascii="仿宋_GB2312" w:hAnsi="黑体" w:eastAsia="仿宋_GB2312" w:cs="黑体"/>
          <w:bCs/>
          <w:sz w:val="32"/>
          <w:szCs w:val="32"/>
          <w:lang w:val="en-US" w:eastAsia="zh-CN"/>
        </w:rPr>
        <w:t>公共服务保障能力不足”的问题。</w:t>
      </w:r>
    </w:p>
    <w:p>
      <w:pPr>
        <w:keepNext w:val="0"/>
        <w:keepLines w:val="0"/>
        <w:pageBreakBefore w:val="0"/>
        <w:kinsoku/>
        <w:wordWrap/>
        <w:overflowPunct/>
        <w:topLinePunct w:val="0"/>
        <w:autoSpaceDN/>
        <w:bidi w:val="0"/>
        <w:adjustRightInd/>
        <w:snapToGrid/>
        <w:spacing w:line="560" w:lineRule="exact"/>
        <w:ind w:right="129"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黑体" w:eastAsia="仿宋_GB2312" w:cs="黑体"/>
          <w:b/>
          <w:bCs w:val="0"/>
          <w:sz w:val="32"/>
          <w:szCs w:val="32"/>
          <w:lang w:val="en-US" w:eastAsia="zh-CN"/>
        </w:rPr>
        <w:t>探索农村养老新路径，提升公共服务保障能力。</w:t>
      </w:r>
      <w:r>
        <w:rPr>
          <w:rFonts w:hint="eastAsia" w:ascii="仿宋_GB2312" w:hAnsi="黑体" w:eastAsia="仿宋_GB2312" w:cs="黑体"/>
          <w:b w:val="0"/>
          <w:bCs/>
          <w:sz w:val="32"/>
          <w:szCs w:val="32"/>
          <w:highlight w:val="none"/>
          <w:lang w:val="en-US" w:eastAsia="zh-CN"/>
        </w:rPr>
        <w:t>各村社区已组织成立“关爱居家养老人员”志愿者队伍</w:t>
      </w:r>
      <w:r>
        <w:rPr>
          <w:rFonts w:hint="eastAsia" w:ascii="仿宋_GB2312" w:hAnsi="仿宋_GB2312" w:eastAsia="仿宋_GB2312" w:cs="仿宋_GB2312"/>
          <w:sz w:val="32"/>
          <w:szCs w:val="32"/>
          <w:highlight w:val="none"/>
          <w:lang w:val="en-US" w:eastAsia="zh-CN"/>
        </w:rPr>
        <w:t>19支，共665人，帮助95户老人打扫庭院卫生。</w:t>
      </w:r>
      <w:r>
        <w:rPr>
          <w:rFonts w:hint="default" w:ascii="Calibri" w:hAnsi="Calibri" w:eastAsia="仿宋_GB2312" w:cs="Calibri"/>
          <w:bCs/>
          <w:sz w:val="32"/>
          <w:szCs w:val="32"/>
          <w:highlight w:val="none"/>
        </w:rPr>
        <w:t>依托村社区委员会工作人员对贫困高龄老人进行走访</w:t>
      </w:r>
      <w:r>
        <w:rPr>
          <w:rFonts w:hint="eastAsia" w:ascii="Calibri" w:hAnsi="Calibri" w:eastAsia="仿宋_GB2312" w:cs="Calibri"/>
          <w:bCs/>
          <w:sz w:val="32"/>
          <w:szCs w:val="32"/>
          <w:highlight w:val="none"/>
          <w:lang w:eastAsia="zh-CN"/>
        </w:rPr>
        <w:t>，</w:t>
      </w:r>
      <w:r>
        <w:rPr>
          <w:rFonts w:hint="default" w:ascii="Calibri" w:hAnsi="Calibri" w:eastAsia="仿宋_GB2312" w:cs="Calibri"/>
          <w:bCs/>
          <w:sz w:val="32"/>
          <w:szCs w:val="32"/>
          <w:highlight w:val="none"/>
        </w:rPr>
        <w:t>符合低保特困条件的及时纳入相关保障范围</w:t>
      </w:r>
      <w:r>
        <w:rPr>
          <w:rFonts w:hint="eastAsia" w:ascii="仿宋_GB2312" w:hAnsi="黑体" w:eastAsia="仿宋_GB2312" w:cs="黑体"/>
          <w:b w:val="0"/>
          <w:bCs/>
          <w:sz w:val="32"/>
          <w:szCs w:val="32"/>
          <w:highlight w:val="none"/>
          <w:lang w:val="en-US" w:eastAsia="zh-CN"/>
        </w:rPr>
        <w:t>。</w:t>
      </w:r>
      <w:r>
        <w:rPr>
          <w:rFonts w:hint="default" w:ascii="Times New Roman" w:hAnsi="Times New Roman" w:eastAsia="仿宋_GB2312" w:cs="Times New Roman"/>
          <w:spacing w:val="11"/>
          <w:sz w:val="32"/>
          <w:szCs w:val="32"/>
          <w:lang w:val="en-US" w:eastAsia="zh-CN"/>
        </w:rPr>
        <w:t>瓦房店市二十二中学扩建项目有序</w:t>
      </w:r>
      <w:r>
        <w:rPr>
          <w:rFonts w:hint="eastAsia" w:ascii="Times New Roman" w:hAnsi="Times New Roman" w:eastAsia="仿宋_GB2312" w:cs="Times New Roman"/>
          <w:spacing w:val="11"/>
          <w:sz w:val="32"/>
          <w:szCs w:val="32"/>
          <w:lang w:val="en-US" w:eastAsia="zh-CN"/>
        </w:rPr>
        <w:t>进行</w:t>
      </w:r>
      <w:r>
        <w:rPr>
          <w:rFonts w:hint="default" w:ascii="Times New Roman" w:hAnsi="Times New Roman" w:eastAsia="仿宋_GB2312" w:cs="Times New Roman"/>
          <w:spacing w:val="11"/>
          <w:sz w:val="32"/>
          <w:szCs w:val="32"/>
          <w:lang w:val="en-US" w:eastAsia="zh-CN"/>
        </w:rPr>
        <w:t>，新建教学楼一栋，新增教室18个，塑胶操场4450平方米</w:t>
      </w:r>
      <w:r>
        <w:rPr>
          <w:rFonts w:hint="eastAsia" w:ascii="Times New Roman" w:hAnsi="Times New Roman" w:eastAsia="仿宋_GB2312" w:cs="Times New Roman"/>
          <w:spacing w:val="11"/>
          <w:sz w:val="32"/>
          <w:szCs w:val="32"/>
          <w:lang w:val="en-US" w:eastAsia="zh-CN"/>
        </w:rPr>
        <w:t>，可在</w:t>
      </w:r>
      <w:r>
        <w:rPr>
          <w:rFonts w:hint="default" w:ascii="Times New Roman" w:hAnsi="Times New Roman" w:eastAsia="仿宋_GB2312" w:cs="Times New Roman"/>
          <w:spacing w:val="11"/>
          <w:sz w:val="32"/>
          <w:szCs w:val="32"/>
          <w:lang w:val="en-US" w:eastAsia="zh-CN"/>
        </w:rPr>
        <w:t>一定程度上缓解复州教育资源短缺问题</w:t>
      </w:r>
      <w:r>
        <w:rPr>
          <w:rFonts w:hint="eastAsia" w:ascii="Times New Roman" w:hAnsi="Times New Roman" w:eastAsia="仿宋_GB2312" w:cs="Times New Roman"/>
          <w:spacing w:val="11"/>
          <w:sz w:val="32"/>
          <w:szCs w:val="32"/>
          <w:lang w:val="en-US" w:eastAsia="zh-CN"/>
        </w:rPr>
        <w:t>。</w:t>
      </w:r>
      <w:r>
        <w:rPr>
          <w:rFonts w:hint="eastAsia" w:ascii="仿宋_GB2312" w:hAnsi="仿宋_GB2312" w:eastAsia="仿宋_GB2312" w:cs="仿宋_GB2312"/>
          <w:sz w:val="32"/>
          <w:szCs w:val="32"/>
          <w:highlight w:val="none"/>
          <w:lang w:val="en-US" w:eastAsia="zh-CN"/>
        </w:rPr>
        <w:t>已对9个村卫生室内部设施进行升级改造，现各村级卫生室均已具备村医开展日常服务办公的条件。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Cs/>
          <w:sz w:val="32"/>
          <w:szCs w:val="32"/>
          <w:lang w:val="en-US" w:eastAsia="zh-CN"/>
        </w:rPr>
      </w:pPr>
      <w:r>
        <w:rPr>
          <w:rFonts w:hint="eastAsia" w:ascii="仿宋_GB2312" w:hAnsi="黑体" w:eastAsia="仿宋_GB2312" w:cs="黑体"/>
          <w:b/>
          <w:bCs w:val="0"/>
          <w:sz w:val="32"/>
          <w:szCs w:val="32"/>
          <w:lang w:val="en-US" w:eastAsia="zh-CN"/>
        </w:rPr>
        <w:t>三是</w:t>
      </w:r>
      <w:r>
        <w:rPr>
          <w:rFonts w:hint="eastAsia" w:ascii="仿宋_GB2312" w:hAnsi="黑体" w:eastAsia="仿宋_GB2312" w:cs="黑体"/>
          <w:bCs/>
          <w:sz w:val="32"/>
          <w:szCs w:val="32"/>
          <w:lang w:val="en-US" w:eastAsia="zh-CN"/>
        </w:rPr>
        <w:t>关于“环境污染监管缺失”的问题。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 w:val="0"/>
          <w:bCs/>
          <w:sz w:val="32"/>
          <w:szCs w:val="32"/>
          <w:highlight w:val="none"/>
          <w:lang w:val="en-US" w:eastAsia="zh-CN"/>
        </w:rPr>
      </w:pPr>
      <w:r>
        <w:rPr>
          <w:rFonts w:hint="eastAsia" w:ascii="仿宋_GB2312" w:hAnsi="黑体" w:eastAsia="仿宋_GB2312" w:cs="黑体"/>
          <w:b/>
          <w:bCs w:val="0"/>
          <w:sz w:val="32"/>
          <w:szCs w:val="32"/>
          <w:lang w:val="en-US" w:eastAsia="zh-CN"/>
        </w:rPr>
        <w:t>加大环境污染监管力度，打造良好生态环境。</w:t>
      </w:r>
      <w:r>
        <w:rPr>
          <w:rFonts w:hint="default" w:ascii="Calibri" w:hAnsi="Calibri" w:eastAsia="仿宋_GB2312" w:cs="Calibri"/>
          <w:b w:val="0"/>
          <w:bCs/>
          <w:sz w:val="32"/>
          <w:szCs w:val="32"/>
          <w:highlight w:val="none"/>
        </w:rPr>
        <w:t>健全畜禽粪污处理利用设施建设</w:t>
      </w:r>
      <w:r>
        <w:rPr>
          <w:rFonts w:hint="eastAsia" w:ascii="Calibri" w:hAnsi="Calibri" w:eastAsia="仿宋_GB2312" w:cs="Calibri"/>
          <w:b w:val="0"/>
          <w:bCs/>
          <w:sz w:val="32"/>
          <w:szCs w:val="32"/>
          <w:highlight w:val="none"/>
          <w:lang w:eastAsia="zh-CN"/>
        </w:rPr>
        <w:t>，</w:t>
      </w:r>
      <w:r>
        <w:rPr>
          <w:rFonts w:hint="default" w:ascii="Calibri" w:hAnsi="Calibri" w:eastAsia="仿宋_GB2312" w:cs="Calibri"/>
          <w:b w:val="0"/>
          <w:bCs/>
          <w:sz w:val="32"/>
          <w:szCs w:val="32"/>
          <w:highlight w:val="none"/>
        </w:rPr>
        <w:t>严格控制畜禽养殖准入</w:t>
      </w:r>
      <w:r>
        <w:rPr>
          <w:rFonts w:hint="eastAsia" w:ascii="Calibri" w:hAnsi="Calibri" w:eastAsia="仿宋_GB2312" w:cs="Calibri"/>
          <w:b w:val="0"/>
          <w:bCs/>
          <w:sz w:val="32"/>
          <w:szCs w:val="32"/>
          <w:highlight w:val="none"/>
          <w:lang w:eastAsia="zh-CN"/>
        </w:rPr>
        <w:t>，</w:t>
      </w:r>
      <w:r>
        <w:rPr>
          <w:rFonts w:hint="eastAsia" w:ascii="Calibri" w:hAnsi="Calibri" w:eastAsia="仿宋_GB2312" w:cs="Calibri"/>
          <w:b w:val="0"/>
          <w:bCs/>
          <w:sz w:val="32"/>
          <w:szCs w:val="32"/>
          <w:highlight w:val="none"/>
          <w:lang w:val="en-US" w:eastAsia="zh-CN"/>
        </w:rPr>
        <w:t>成立镇、村两级巡查小组，</w:t>
      </w:r>
      <w:r>
        <w:rPr>
          <w:rFonts w:hint="eastAsia" w:ascii="仿宋_GB2312" w:hAnsi="黑体" w:eastAsia="仿宋_GB2312" w:cs="黑体"/>
          <w:b w:val="0"/>
          <w:bCs/>
          <w:sz w:val="32"/>
          <w:szCs w:val="32"/>
          <w:lang w:val="en-US" w:eastAsia="zh-CN"/>
        </w:rPr>
        <w:t>对辖区养殖场开展巡查，镇级每周1次，村级每日1次，</w:t>
      </w:r>
      <w:r>
        <w:rPr>
          <w:rFonts w:hint="eastAsia" w:ascii="Calibri" w:hAnsi="Calibri" w:eastAsia="仿宋_GB2312" w:cs="Calibri"/>
          <w:b w:val="0"/>
          <w:bCs/>
          <w:sz w:val="32"/>
          <w:szCs w:val="32"/>
          <w:highlight w:val="none"/>
          <w:lang w:val="en-US" w:eastAsia="zh-CN"/>
        </w:rPr>
        <w:t>对14个村</w:t>
      </w:r>
      <w:r>
        <w:rPr>
          <w:rFonts w:hint="default" w:ascii="Calibri" w:hAnsi="Calibri" w:eastAsia="仿宋_GB2312" w:cs="Calibri"/>
          <w:b w:val="0"/>
          <w:bCs/>
          <w:sz w:val="32"/>
          <w:szCs w:val="32"/>
          <w:highlight w:val="none"/>
        </w:rPr>
        <w:t>露天堆肥</w:t>
      </w:r>
      <w:r>
        <w:rPr>
          <w:rFonts w:hint="eastAsia" w:ascii="Calibri" w:hAnsi="Calibri" w:eastAsia="仿宋_GB2312" w:cs="Calibri"/>
          <w:b w:val="0"/>
          <w:bCs/>
          <w:sz w:val="32"/>
          <w:szCs w:val="32"/>
          <w:highlight w:val="none"/>
          <w:lang w:val="en-US" w:eastAsia="zh-CN"/>
        </w:rPr>
        <w:t>开展全面排查</w:t>
      </w:r>
      <w:r>
        <w:rPr>
          <w:rFonts w:hint="default" w:ascii="Calibri" w:hAnsi="Calibri" w:eastAsia="仿宋_GB2312" w:cs="Calibri"/>
          <w:b w:val="0"/>
          <w:bCs/>
          <w:sz w:val="32"/>
          <w:szCs w:val="32"/>
          <w:highlight w:val="none"/>
        </w:rPr>
        <w:t>整治</w:t>
      </w:r>
      <w:r>
        <w:rPr>
          <w:rFonts w:hint="eastAsia" w:ascii="Calibri" w:hAnsi="Calibri" w:eastAsia="仿宋_GB2312" w:cs="Calibri"/>
          <w:b w:val="0"/>
          <w:bCs/>
          <w:sz w:val="32"/>
          <w:szCs w:val="32"/>
          <w:highlight w:val="none"/>
          <w:lang w:eastAsia="zh-CN"/>
        </w:rPr>
        <w:t>，</w:t>
      </w:r>
      <w:r>
        <w:rPr>
          <w:rFonts w:hint="eastAsia" w:ascii="Calibri" w:hAnsi="Calibri" w:eastAsia="仿宋_GB2312" w:cs="Calibri"/>
          <w:b w:val="0"/>
          <w:bCs/>
          <w:sz w:val="32"/>
          <w:szCs w:val="32"/>
          <w:highlight w:val="none"/>
          <w:lang w:val="en-US" w:eastAsia="zh-CN"/>
        </w:rPr>
        <w:t>对</w:t>
      </w:r>
      <w:r>
        <w:rPr>
          <w:rFonts w:hint="default" w:ascii="Calibri" w:hAnsi="Calibri" w:eastAsia="仿宋_GB2312" w:cs="Calibri"/>
          <w:b w:val="0"/>
          <w:bCs/>
          <w:sz w:val="32"/>
          <w:szCs w:val="32"/>
          <w:highlight w:val="none"/>
        </w:rPr>
        <w:t>重点区域农村生活污水</w:t>
      </w:r>
      <w:r>
        <w:rPr>
          <w:rFonts w:hint="eastAsia" w:ascii="Calibri" w:hAnsi="Calibri" w:eastAsia="仿宋_GB2312" w:cs="Calibri"/>
          <w:b w:val="0"/>
          <w:bCs/>
          <w:sz w:val="32"/>
          <w:szCs w:val="32"/>
          <w:highlight w:val="none"/>
          <w:lang w:val="en-US" w:eastAsia="zh-CN"/>
        </w:rPr>
        <w:t>强化</w:t>
      </w:r>
      <w:r>
        <w:rPr>
          <w:rFonts w:hint="default" w:ascii="Calibri" w:hAnsi="Calibri" w:eastAsia="仿宋_GB2312" w:cs="Calibri"/>
          <w:b w:val="0"/>
          <w:bCs/>
          <w:sz w:val="32"/>
          <w:szCs w:val="32"/>
          <w:highlight w:val="none"/>
        </w:rPr>
        <w:t>治理</w:t>
      </w:r>
      <w:r>
        <w:rPr>
          <w:rFonts w:hint="eastAsia" w:ascii="Calibri" w:hAnsi="Calibri" w:eastAsia="仿宋_GB2312" w:cs="Calibri"/>
          <w:b w:val="0"/>
          <w:bCs/>
          <w:sz w:val="32"/>
          <w:szCs w:val="32"/>
          <w:highlight w:val="none"/>
          <w:lang w:eastAsia="zh-CN"/>
        </w:rPr>
        <w:t>。</w:t>
      </w:r>
      <w:r>
        <w:rPr>
          <w:rFonts w:hint="eastAsia" w:eastAsia="仿宋_GB2312" w:cs="Calibri"/>
          <w:b w:val="0"/>
          <w:bCs/>
          <w:sz w:val="32"/>
          <w:szCs w:val="32"/>
          <w:highlight w:val="none"/>
          <w:lang w:val="en-US" w:eastAsia="zh-CN"/>
        </w:rPr>
        <w:t>已</w:t>
      </w:r>
      <w:r>
        <w:rPr>
          <w:rFonts w:hint="default" w:ascii="Calibri" w:hAnsi="Calibri" w:eastAsia="仿宋_GB2312" w:cs="Calibri"/>
          <w:b w:val="0"/>
          <w:bCs/>
          <w:sz w:val="32"/>
          <w:szCs w:val="32"/>
          <w:highlight w:val="none"/>
        </w:rPr>
        <w:t>督促2家因排污超标被处罚的企业完成整改，督促31家受到查处的畜禽养殖户按照三防设施</w:t>
      </w:r>
      <w:r>
        <w:rPr>
          <w:rFonts w:hint="eastAsia" w:ascii="Calibri" w:hAnsi="Calibri" w:eastAsia="仿宋_GB2312" w:cs="Calibri"/>
          <w:b w:val="0"/>
          <w:bCs/>
          <w:sz w:val="32"/>
          <w:szCs w:val="32"/>
          <w:highlight w:val="none"/>
          <w:lang w:val="en-US" w:eastAsia="zh-CN"/>
        </w:rPr>
        <w:t>要求</w:t>
      </w:r>
      <w:r>
        <w:rPr>
          <w:rFonts w:hint="default" w:ascii="Calibri" w:hAnsi="Calibri" w:eastAsia="仿宋_GB2312" w:cs="Calibri"/>
          <w:b w:val="0"/>
          <w:bCs/>
          <w:sz w:val="32"/>
          <w:szCs w:val="32"/>
          <w:highlight w:val="none"/>
        </w:rPr>
        <w:t>整</w:t>
      </w:r>
      <w:r>
        <w:rPr>
          <w:rFonts w:hint="default" w:ascii="Calibri" w:hAnsi="Calibri" w:eastAsia="仿宋_GB2312" w:cs="Calibri"/>
          <w:bCs/>
          <w:sz w:val="32"/>
          <w:szCs w:val="32"/>
          <w:highlight w:val="none"/>
        </w:rPr>
        <w:t>改</w:t>
      </w:r>
      <w:r>
        <w:rPr>
          <w:rFonts w:hint="eastAsia" w:eastAsia="仿宋_GB2312" w:cs="Calibri"/>
          <w:bCs/>
          <w:sz w:val="32"/>
          <w:szCs w:val="32"/>
          <w:highlight w:val="none"/>
          <w:lang w:eastAsia="zh-CN"/>
        </w:rPr>
        <w:t>。</w:t>
      </w:r>
      <w:r>
        <w:rPr>
          <w:rFonts w:hint="eastAsia" w:ascii="仿宋_GB2312" w:hAnsi="黑体" w:eastAsia="仿宋_GB2312" w:cs="黑体"/>
          <w:b w:val="0"/>
          <w:bCs/>
          <w:sz w:val="32"/>
          <w:szCs w:val="32"/>
          <w:lang w:val="en-US" w:eastAsia="zh-CN"/>
        </w:rPr>
        <w:t>针对污水溢流问题污水处理厂进行了现场排查检修，现已经将渗漏的五处地方全部修补完成，并安排工作人员不定期不定时地实地查看，杜绝污水直排及河道污水溢流等问题的再次发生</w:t>
      </w:r>
    </w:p>
    <w:p>
      <w:pPr>
        <w:keepNext w:val="0"/>
        <w:keepLines w:val="0"/>
        <w:pageBreakBefore w:val="0"/>
        <w:widowControl/>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三、“提升乡村治理效能不够，示范引领作用不突出”方面问题的整改情况。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b w:val="0"/>
          <w:bCs/>
          <w:sz w:val="32"/>
          <w:szCs w:val="32"/>
        </w:rPr>
      </w:pPr>
      <w:r>
        <w:rPr>
          <w:rFonts w:hint="eastAsia" w:ascii="仿宋" w:hAnsi="仿宋" w:eastAsia="仿宋" w:cs="仿宋"/>
          <w:b w:val="0"/>
          <w:bCs/>
          <w:sz w:val="32"/>
          <w:szCs w:val="32"/>
        </w:rPr>
        <w:t>1</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基层自治能力不足。</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仿宋_GB2312" w:hAnsi="黑体" w:eastAsia="仿宋_GB2312" w:cs="黑体"/>
          <w:bCs/>
          <w:sz w:val="32"/>
          <w:szCs w:val="32"/>
          <w:lang w:eastAsia="zh-CN"/>
        </w:rPr>
      </w:pPr>
      <w:r>
        <w:rPr>
          <w:rFonts w:hint="eastAsia" w:ascii="仿宋" w:hAnsi="仿宋" w:eastAsia="仿宋" w:cs="仿宋"/>
          <w:b/>
          <w:bCs w:val="0"/>
          <w:sz w:val="32"/>
          <w:szCs w:val="32"/>
        </w:rPr>
        <w:t>一是</w:t>
      </w:r>
      <w:r>
        <w:rPr>
          <w:rFonts w:hint="eastAsia" w:ascii="仿宋_GB2312" w:hAnsi="黑体" w:eastAsia="仿宋_GB2312" w:cs="黑体"/>
          <w:bCs/>
          <w:sz w:val="32"/>
          <w:szCs w:val="32"/>
          <w:lang w:val="en-US" w:eastAsia="zh-CN"/>
        </w:rPr>
        <w:t>关于“</w:t>
      </w:r>
      <w:r>
        <w:rPr>
          <w:rFonts w:hint="eastAsia" w:ascii="仿宋_GB2312" w:hAnsi="黑体" w:eastAsia="仿宋_GB2312" w:cs="黑体"/>
          <w:bCs/>
          <w:sz w:val="32"/>
          <w:szCs w:val="32"/>
        </w:rPr>
        <w:t>民主决策程序不规范</w:t>
      </w:r>
      <w:r>
        <w:rPr>
          <w:rFonts w:hint="eastAsia" w:ascii="仿宋_GB2312" w:hAnsi="黑体" w:eastAsia="仿宋_GB2312" w:cs="黑体"/>
          <w:bCs/>
          <w:sz w:val="32"/>
          <w:szCs w:val="32"/>
          <w:lang w:eastAsia="zh-CN"/>
        </w:rPr>
        <w:t>”</w:t>
      </w:r>
      <w:r>
        <w:rPr>
          <w:rFonts w:hint="eastAsia" w:ascii="仿宋_GB2312" w:hAnsi="黑体" w:eastAsia="仿宋_GB2312" w:cs="黑体"/>
          <w:bCs/>
          <w:sz w:val="32"/>
          <w:szCs w:val="32"/>
          <w:lang w:val="en-US" w:eastAsia="zh-CN"/>
        </w:rPr>
        <w:t>的问题</w:t>
      </w:r>
      <w:r>
        <w:rPr>
          <w:rFonts w:hint="eastAsia" w:ascii="仿宋_GB2312" w:hAnsi="黑体" w:eastAsia="仿宋_GB2312" w:cs="黑体"/>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仿宋_GB2312" w:hAnsi="黑体" w:eastAsia="仿宋_GB2312" w:cs="黑体"/>
          <w:bCs/>
          <w:sz w:val="32"/>
          <w:szCs w:val="32"/>
          <w:lang w:eastAsia="zh-CN"/>
        </w:rPr>
      </w:pPr>
      <w:r>
        <w:rPr>
          <w:rFonts w:hint="eastAsia" w:ascii="仿宋_GB2312" w:hAnsi="黑体" w:eastAsia="仿宋_GB2312" w:cs="黑体"/>
          <w:b/>
          <w:bCs w:val="0"/>
          <w:sz w:val="32"/>
          <w:szCs w:val="32"/>
          <w:lang w:val="en-US" w:eastAsia="zh-CN"/>
        </w:rPr>
        <w:t>规范民主决策程序，彻底落实三务公开。</w:t>
      </w:r>
      <w:r>
        <w:rPr>
          <w:rFonts w:hint="eastAsia" w:ascii="仿宋_GB2312" w:hAnsi="黑体" w:eastAsia="仿宋_GB2312" w:cs="黑体"/>
          <w:b w:val="0"/>
          <w:bCs/>
          <w:sz w:val="32"/>
          <w:szCs w:val="32"/>
          <w:lang w:val="en-US" w:eastAsia="zh-CN"/>
        </w:rPr>
        <w:t>已对各村工作人员开展了“四议一审两公开决策程序”培训会，要求各单位完善“四议一审两公开”决策程序，同时督促各村规范利用“三会一课”记录本，规范开展各项组织活动并及时记录。</w:t>
      </w:r>
      <w:r>
        <w:rPr>
          <w:rFonts w:hint="eastAsia" w:ascii="仿宋_GB2312" w:hAnsi="黑体" w:eastAsia="仿宋_GB2312" w:cs="黑体"/>
          <w:bCs/>
          <w:sz w:val="32"/>
          <w:szCs w:val="32"/>
        </w:rPr>
        <w:t>对“阳光三务”公开事项</w:t>
      </w:r>
      <w:r>
        <w:rPr>
          <w:rFonts w:hint="eastAsia" w:ascii="仿宋_GB2312" w:hAnsi="黑体" w:eastAsia="仿宋_GB2312" w:cs="黑体"/>
          <w:bCs/>
          <w:sz w:val="32"/>
          <w:szCs w:val="32"/>
          <w:lang w:val="en-US" w:eastAsia="zh-CN"/>
        </w:rPr>
        <w:t>严格</w:t>
      </w:r>
      <w:r>
        <w:rPr>
          <w:rFonts w:hint="eastAsia" w:ascii="仿宋_GB2312" w:hAnsi="黑体" w:eastAsia="仿宋_GB2312" w:cs="黑体"/>
          <w:bCs/>
          <w:sz w:val="32"/>
          <w:szCs w:val="32"/>
        </w:rPr>
        <w:t>审核把关，做到应公开尽公开，切实发挥“阳光三务”的作用，督促机关干部、村（社区）干部知责明责、履责尽责</w:t>
      </w:r>
      <w:r>
        <w:rPr>
          <w:rFonts w:hint="eastAsia" w:ascii="仿宋_GB2312" w:hAnsi="黑体" w:eastAsia="仿宋_GB2312" w:cs="黑体"/>
          <w:bCs/>
          <w:sz w:val="32"/>
          <w:szCs w:val="32"/>
          <w:lang w:eastAsia="zh-CN"/>
        </w:rPr>
        <w:t>，做到录入前、中、后全面跟踪。</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仿宋_GB2312" w:hAnsi="黑体" w:eastAsia="仿宋_GB2312" w:cs="黑体"/>
          <w:bCs/>
          <w:sz w:val="32"/>
          <w:szCs w:val="32"/>
        </w:rPr>
      </w:pPr>
      <w:r>
        <w:rPr>
          <w:rFonts w:hint="eastAsia" w:ascii="仿宋" w:hAnsi="仿宋" w:eastAsia="仿宋" w:cs="仿宋"/>
          <w:b/>
          <w:bCs w:val="0"/>
          <w:sz w:val="32"/>
          <w:szCs w:val="32"/>
        </w:rPr>
        <w:t>二是</w:t>
      </w:r>
      <w:r>
        <w:rPr>
          <w:rFonts w:hint="eastAsia" w:ascii="仿宋_GB2312" w:hAnsi="仿宋_GB2312" w:eastAsia="仿宋_GB2312" w:cs="仿宋_GB2312"/>
          <w:bCs/>
          <w:sz w:val="32"/>
          <w:szCs w:val="32"/>
          <w:lang w:val="en-US" w:eastAsia="zh-CN"/>
        </w:rPr>
        <w:t>关于</w:t>
      </w:r>
      <w:r>
        <w:rPr>
          <w:rFonts w:hint="eastAsia" w:ascii="黑体" w:hAnsi="黑体" w:eastAsia="黑体" w:cs="黑体"/>
          <w:bCs/>
          <w:sz w:val="32"/>
          <w:szCs w:val="32"/>
          <w:lang w:val="en-US" w:eastAsia="zh-CN"/>
        </w:rPr>
        <w:t>“</w:t>
      </w:r>
      <w:r>
        <w:rPr>
          <w:rFonts w:hint="eastAsia" w:ascii="仿宋_GB2312" w:hAnsi="黑体" w:eastAsia="仿宋_GB2312" w:cs="黑体"/>
          <w:bCs/>
          <w:sz w:val="32"/>
          <w:szCs w:val="32"/>
        </w:rPr>
        <w:t>群众参与环境共治意识不强</w:t>
      </w:r>
      <w:r>
        <w:rPr>
          <w:rFonts w:hint="eastAsia" w:ascii="仿宋_GB2312" w:hAnsi="黑体" w:eastAsia="仿宋_GB2312" w:cs="黑体"/>
          <w:bCs/>
          <w:sz w:val="32"/>
          <w:szCs w:val="32"/>
          <w:lang w:eastAsia="zh-CN"/>
        </w:rPr>
        <w:t>”</w:t>
      </w:r>
      <w:r>
        <w:rPr>
          <w:rFonts w:hint="eastAsia" w:ascii="仿宋_GB2312" w:hAnsi="黑体" w:eastAsia="仿宋_GB2312" w:cs="黑体"/>
          <w:bCs/>
          <w:sz w:val="32"/>
          <w:szCs w:val="32"/>
          <w:lang w:val="en-US" w:eastAsia="zh-CN"/>
        </w:rPr>
        <w:t>的问题</w:t>
      </w:r>
      <w:r>
        <w:rPr>
          <w:rFonts w:hint="eastAsia" w:ascii="仿宋_GB2312" w:hAnsi="黑体" w:eastAsia="仿宋_GB2312" w:cs="黑体"/>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仿宋_GB2312" w:hAnsi="黑体" w:eastAsia="仿宋_GB2312" w:cs="黑体"/>
          <w:bCs/>
          <w:sz w:val="32"/>
          <w:szCs w:val="32"/>
          <w:highlight w:val="none"/>
          <w:lang w:val="en-US" w:eastAsia="zh-CN"/>
        </w:rPr>
      </w:pPr>
      <w:r>
        <w:rPr>
          <w:rFonts w:hint="eastAsia" w:ascii="仿宋_GB2312" w:hAnsi="黑体" w:eastAsia="仿宋_GB2312" w:cs="黑体"/>
          <w:b/>
          <w:bCs w:val="0"/>
          <w:sz w:val="32"/>
          <w:szCs w:val="32"/>
          <w:lang w:val="en-US" w:eastAsia="zh-CN"/>
        </w:rPr>
        <w:t>增强宣传力度，强化</w:t>
      </w:r>
      <w:r>
        <w:rPr>
          <w:rFonts w:hint="eastAsia" w:ascii="仿宋_GB2312" w:hAnsi="黑体" w:eastAsia="仿宋_GB2312" w:cs="黑体"/>
          <w:b/>
          <w:bCs w:val="0"/>
          <w:sz w:val="32"/>
          <w:szCs w:val="32"/>
        </w:rPr>
        <w:t>群众参与环境共治意识</w:t>
      </w:r>
      <w:r>
        <w:rPr>
          <w:rFonts w:hint="eastAsia" w:ascii="仿宋_GB2312" w:hAnsi="黑体" w:eastAsia="仿宋_GB2312" w:cs="黑体"/>
          <w:b/>
          <w:bCs w:val="0"/>
          <w:sz w:val="32"/>
          <w:szCs w:val="32"/>
          <w:lang w:eastAsia="zh-CN"/>
        </w:rPr>
        <w:t>。</w:t>
      </w:r>
      <w:r>
        <w:rPr>
          <w:rFonts w:hint="eastAsia" w:ascii="仿宋_GB2312" w:hAnsi="黑体" w:eastAsia="仿宋_GB2312" w:cs="黑体"/>
          <w:bCs/>
          <w:sz w:val="32"/>
          <w:szCs w:val="32"/>
          <w:highlight w:val="none"/>
        </w:rPr>
        <w:t>我镇通过“小手拉大手”</w:t>
      </w:r>
      <w:r>
        <w:rPr>
          <w:rFonts w:hint="eastAsia" w:ascii="仿宋_GB2312" w:hAnsi="黑体" w:eastAsia="仿宋_GB2312" w:cs="黑体"/>
          <w:bCs/>
          <w:sz w:val="32"/>
          <w:szCs w:val="32"/>
          <w:highlight w:val="none"/>
          <w:lang w:eastAsia="zh-CN"/>
        </w:rPr>
        <w:t>、</w:t>
      </w:r>
      <w:r>
        <w:rPr>
          <w:rFonts w:hint="eastAsia" w:ascii="仿宋_GB2312" w:hAnsi="黑体" w:eastAsia="仿宋_GB2312" w:cs="黑体"/>
          <w:bCs/>
          <w:sz w:val="32"/>
          <w:szCs w:val="32"/>
          <w:highlight w:val="none"/>
        </w:rPr>
        <w:t>“板凳会”等方式进行全方位宣传，组织全镇各小学</w:t>
      </w:r>
      <w:r>
        <w:rPr>
          <w:rFonts w:hint="eastAsia" w:ascii="仿宋_GB2312" w:hAnsi="黑体" w:eastAsia="仿宋_GB2312" w:cs="黑体"/>
          <w:bCs/>
          <w:sz w:val="32"/>
          <w:szCs w:val="32"/>
          <w:highlight w:val="none"/>
          <w:lang w:val="en-US" w:eastAsia="zh-CN"/>
        </w:rPr>
        <w:t>近4000人</w:t>
      </w:r>
      <w:r>
        <w:rPr>
          <w:rFonts w:hint="eastAsia" w:ascii="仿宋_GB2312" w:hAnsi="黑体" w:eastAsia="仿宋_GB2312" w:cs="黑体"/>
          <w:bCs/>
          <w:sz w:val="32"/>
          <w:szCs w:val="32"/>
          <w:highlight w:val="none"/>
        </w:rPr>
        <w:t>开展“小手拉大手”主题班会，开展“板凳会”宣传环境卫生工作。督促</w:t>
      </w:r>
      <w:r>
        <w:rPr>
          <w:rFonts w:hint="eastAsia" w:ascii="仿宋_GB2312" w:hAnsi="黑体" w:eastAsia="仿宋_GB2312" w:cs="黑体"/>
          <w:bCs/>
          <w:sz w:val="32"/>
          <w:szCs w:val="32"/>
          <w:highlight w:val="none"/>
          <w:lang w:val="en-US" w:eastAsia="zh-CN"/>
        </w:rPr>
        <w:t>14个村</w:t>
      </w:r>
      <w:r>
        <w:rPr>
          <w:rFonts w:hint="eastAsia" w:ascii="仿宋_GB2312" w:hAnsi="黑体" w:eastAsia="仿宋_GB2312" w:cs="黑体"/>
          <w:bCs/>
          <w:sz w:val="32"/>
          <w:szCs w:val="32"/>
          <w:highlight w:val="none"/>
        </w:rPr>
        <w:t>与村民全面签署门前三包协议，做到“各扫门前雪”。做好垃圾分类工作，目前我镇已有三个村开展了垃圾入户收集，分类效果良好，下一步将全镇推广。</w:t>
      </w:r>
      <w:r>
        <w:rPr>
          <w:rFonts w:hint="eastAsia" w:ascii="仿宋_GB2312" w:hAnsi="黑体" w:eastAsia="仿宋_GB2312" w:cs="黑体"/>
          <w:bCs/>
          <w:sz w:val="32"/>
          <w:szCs w:val="32"/>
          <w:highlight w:val="none"/>
          <w:lang w:val="en-US" w:eastAsia="zh-CN"/>
        </w:rPr>
        <w:t>通过各种宣传及卫生整治行动，我镇</w:t>
      </w:r>
      <w:r>
        <w:rPr>
          <w:rFonts w:hint="eastAsia" w:ascii="仿宋_GB2312" w:hAnsi="黑体" w:eastAsia="仿宋_GB2312" w:cs="黑体"/>
          <w:bCs/>
          <w:sz w:val="32"/>
          <w:szCs w:val="32"/>
          <w:highlight w:val="none"/>
        </w:rPr>
        <w:t>环境卫生整治工作</w:t>
      </w:r>
      <w:r>
        <w:rPr>
          <w:rFonts w:hint="eastAsia" w:ascii="仿宋_GB2312" w:hAnsi="黑体" w:eastAsia="仿宋_GB2312" w:cs="黑体"/>
          <w:bCs/>
          <w:sz w:val="32"/>
          <w:szCs w:val="32"/>
          <w:highlight w:val="none"/>
          <w:lang w:val="en-US" w:eastAsia="zh-CN"/>
        </w:rPr>
        <w:t>已取得全面提升，</w:t>
      </w:r>
      <w:r>
        <w:rPr>
          <w:rFonts w:hint="eastAsia" w:ascii="仿宋_GB2312" w:hAnsi="黑体" w:eastAsia="仿宋_GB2312" w:cs="黑体"/>
          <w:bCs/>
          <w:sz w:val="32"/>
          <w:szCs w:val="32"/>
          <w:highlight w:val="none"/>
        </w:rPr>
        <w:t>居民环保意识</w:t>
      </w:r>
      <w:r>
        <w:rPr>
          <w:rFonts w:hint="eastAsia" w:ascii="仿宋_GB2312" w:hAnsi="黑体" w:eastAsia="仿宋_GB2312" w:cs="黑体"/>
          <w:bCs/>
          <w:sz w:val="32"/>
          <w:szCs w:val="32"/>
          <w:highlight w:val="none"/>
          <w:lang w:val="en-US" w:eastAsia="zh-CN"/>
        </w:rPr>
        <w:t>已大幅增强。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黑体" w:eastAsia="仿宋_GB2312" w:cs="黑体"/>
          <w:b w:val="0"/>
          <w:bCs/>
          <w:sz w:val="32"/>
          <w:szCs w:val="32"/>
        </w:rPr>
      </w:pPr>
      <w:r>
        <w:rPr>
          <w:rFonts w:hint="eastAsia" w:ascii="仿宋_GB2312" w:hAnsi="黑体" w:eastAsia="仿宋_GB2312" w:cs="黑体"/>
          <w:b w:val="0"/>
          <w:bCs/>
          <w:sz w:val="32"/>
          <w:szCs w:val="32"/>
          <w:lang w:val="en-US" w:eastAsia="zh-CN"/>
        </w:rPr>
        <w:t>2、</w:t>
      </w:r>
      <w:r>
        <w:rPr>
          <w:rFonts w:hint="eastAsia" w:ascii="仿宋_GB2312" w:hAnsi="黑体" w:eastAsia="仿宋_GB2312" w:cs="黑体"/>
          <w:b w:val="0"/>
          <w:bCs/>
          <w:sz w:val="32"/>
          <w:szCs w:val="32"/>
        </w:rPr>
        <w:t>社会治理水平不高。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Cs/>
          <w:sz w:val="32"/>
          <w:szCs w:val="32"/>
        </w:rPr>
      </w:pPr>
      <w:r>
        <w:rPr>
          <w:rFonts w:hint="eastAsia" w:ascii="仿宋" w:hAnsi="仿宋" w:eastAsia="仿宋" w:cs="仿宋"/>
          <w:b/>
          <w:bCs w:val="0"/>
          <w:sz w:val="32"/>
          <w:szCs w:val="32"/>
        </w:rPr>
        <w:t>一是</w:t>
      </w:r>
      <w:r>
        <w:rPr>
          <w:rFonts w:hint="eastAsia" w:ascii="仿宋_GB2312" w:hAnsi="仿宋_GB2312" w:eastAsia="仿宋_GB2312" w:cs="仿宋_GB2312"/>
          <w:b w:val="0"/>
          <w:bCs/>
          <w:sz w:val="32"/>
          <w:szCs w:val="32"/>
          <w:lang w:val="en-US" w:eastAsia="zh-CN"/>
        </w:rPr>
        <w:t>关于“</w:t>
      </w:r>
      <w:r>
        <w:rPr>
          <w:rFonts w:hint="eastAsia" w:ascii="仿宋_GB2312" w:hAnsi="仿宋_GB2312" w:eastAsia="仿宋_GB2312" w:cs="仿宋_GB2312"/>
          <w:b w:val="0"/>
          <w:bCs/>
          <w:sz w:val="32"/>
          <w:szCs w:val="32"/>
        </w:rPr>
        <w:t>网格化管理工作不扎实</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的问题</w:t>
      </w:r>
      <w:r>
        <w:rPr>
          <w:rFonts w:hint="eastAsia" w:ascii="仿宋_GB2312" w:hAnsi="黑体" w:eastAsia="仿宋_GB2312" w:cs="黑体"/>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 w:val="0"/>
          <w:bCs/>
          <w:sz w:val="32"/>
          <w:szCs w:val="32"/>
          <w:lang w:val="en-US" w:eastAsia="zh-CN"/>
        </w:rPr>
      </w:pPr>
      <w:r>
        <w:rPr>
          <w:rFonts w:hint="eastAsia" w:ascii="仿宋_GB2312" w:hAnsi="黑体" w:eastAsia="仿宋_GB2312" w:cs="黑体"/>
          <w:b/>
          <w:bCs w:val="0"/>
          <w:sz w:val="32"/>
          <w:szCs w:val="32"/>
          <w:lang w:val="en-US" w:eastAsia="zh-CN"/>
        </w:rPr>
        <w:t>扎实推进网格化管理工作，提升社会治理水平。</w:t>
      </w:r>
      <w:r>
        <w:rPr>
          <w:rFonts w:hint="eastAsia" w:ascii="仿宋_GB2312" w:hAnsi="黑体" w:eastAsia="仿宋_GB2312" w:cs="黑体"/>
          <w:b w:val="0"/>
          <w:bCs/>
          <w:sz w:val="32"/>
          <w:szCs w:val="32"/>
        </w:rPr>
        <w:t>网格员每月1次工作例会，每季度1次业务培训</w:t>
      </w:r>
      <w:r>
        <w:rPr>
          <w:rFonts w:hint="eastAsia" w:ascii="仿宋_GB2312" w:hAnsi="黑体" w:eastAsia="仿宋_GB2312" w:cs="黑体"/>
          <w:b w:val="0"/>
          <w:bCs/>
          <w:sz w:val="32"/>
          <w:szCs w:val="32"/>
          <w:lang w:eastAsia="zh-CN"/>
        </w:rPr>
        <w:t>，</w:t>
      </w:r>
      <w:r>
        <w:rPr>
          <w:rFonts w:hint="default" w:ascii="Calibri" w:hAnsi="Calibri" w:eastAsia="仿宋_GB2312" w:cs="Calibri"/>
          <w:b w:val="0"/>
          <w:bCs/>
          <w:sz w:val="32"/>
          <w:szCs w:val="32"/>
        </w:rPr>
        <w:t>每半年考核</w:t>
      </w:r>
      <w:r>
        <w:rPr>
          <w:rFonts w:hint="eastAsia" w:eastAsia="仿宋_GB2312" w:cs="Calibri"/>
          <w:b w:val="0"/>
          <w:bCs/>
          <w:sz w:val="32"/>
          <w:szCs w:val="32"/>
          <w:lang w:val="en-US" w:eastAsia="zh-CN"/>
        </w:rPr>
        <w:t>1次</w:t>
      </w:r>
      <w:r>
        <w:rPr>
          <w:rFonts w:hint="eastAsia" w:ascii="Calibri" w:hAnsi="Calibri" w:eastAsia="仿宋_GB2312" w:cs="Calibri"/>
          <w:b w:val="0"/>
          <w:bCs/>
          <w:sz w:val="32"/>
          <w:szCs w:val="32"/>
          <w:lang w:eastAsia="zh-CN"/>
        </w:rPr>
        <w:t>。</w:t>
      </w:r>
      <w:r>
        <w:rPr>
          <w:rFonts w:hint="eastAsia" w:eastAsia="仿宋_GB2312" w:cs="Calibri"/>
          <w:b w:val="0"/>
          <w:bCs/>
          <w:sz w:val="32"/>
          <w:szCs w:val="32"/>
          <w:lang w:val="en-US" w:eastAsia="zh-CN"/>
        </w:rPr>
        <w:t>已</w:t>
      </w:r>
      <w:r>
        <w:rPr>
          <w:rFonts w:hint="eastAsia" w:ascii="仿宋_GB2312" w:hAnsi="黑体" w:eastAsia="仿宋_GB2312" w:cs="黑体"/>
          <w:b w:val="0"/>
          <w:bCs/>
          <w:sz w:val="32"/>
          <w:szCs w:val="32"/>
          <w:lang w:val="en-US" w:eastAsia="zh-CN"/>
        </w:rPr>
        <w:t>完成复州城镇益宏小区100户居民的办理产权证问题，对复州4家供暖公司进行实地检查监管，</w:t>
      </w:r>
      <w:r>
        <w:rPr>
          <w:rFonts w:hint="default" w:ascii="Calibri" w:hAnsi="Calibri" w:eastAsia="仿宋_GB2312" w:cs="Calibri"/>
          <w:b w:val="0"/>
          <w:bCs/>
          <w:sz w:val="32"/>
          <w:szCs w:val="32"/>
        </w:rPr>
        <w:t>督促企业做好供暖工作</w:t>
      </w:r>
      <w:r>
        <w:rPr>
          <w:rFonts w:hint="eastAsia" w:ascii="Calibri" w:hAnsi="Calibri" w:eastAsia="仿宋_GB2312" w:cs="Calibri"/>
          <w:b w:val="0"/>
          <w:bCs/>
          <w:sz w:val="32"/>
          <w:szCs w:val="32"/>
          <w:lang w:eastAsia="zh-CN"/>
        </w:rPr>
        <w:t>，</w:t>
      </w:r>
      <w:r>
        <w:rPr>
          <w:rFonts w:hint="eastAsia" w:ascii="仿宋_GB2312" w:hAnsi="黑体" w:eastAsia="仿宋_GB2312" w:cs="黑体"/>
          <w:b w:val="0"/>
          <w:bCs/>
          <w:sz w:val="32"/>
          <w:szCs w:val="32"/>
          <w:lang w:val="en-US" w:eastAsia="zh-CN"/>
        </w:rPr>
        <w:t>保障全体居民的冬季供暖。对重点部位加强巡逻防控力度，采取车巡、步巡相结合的方式开展巡逻，对重点部位以及景点附近重点巡查29次，加强诈骗信息、案件梳理，对潜在被骗群众进行一对一劝阻，全面提升社会治理水平</w:t>
      </w:r>
      <w:r>
        <w:rPr>
          <w:rFonts w:hint="eastAsia" w:ascii="仿宋_GB2312" w:hAnsi="黑体" w:eastAsia="仿宋_GB2312" w:cs="黑体"/>
          <w:b/>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Cs/>
          <w:sz w:val="32"/>
          <w:szCs w:val="32"/>
        </w:rPr>
      </w:pPr>
      <w:r>
        <w:rPr>
          <w:rFonts w:hint="eastAsia" w:ascii="仿宋" w:hAnsi="仿宋" w:eastAsia="仿宋" w:cs="仿宋"/>
          <w:b/>
          <w:bCs w:val="0"/>
          <w:sz w:val="32"/>
          <w:szCs w:val="32"/>
        </w:rPr>
        <w:t>二是</w:t>
      </w:r>
      <w:r>
        <w:rPr>
          <w:rFonts w:hint="eastAsia" w:ascii="仿宋_GB2312" w:hAnsi="黑体" w:eastAsia="仿宋_GB2312" w:cs="黑体"/>
          <w:bCs/>
          <w:sz w:val="32"/>
          <w:szCs w:val="32"/>
          <w:lang w:val="en-US" w:eastAsia="zh-CN"/>
        </w:rPr>
        <w:t>关于“</w:t>
      </w:r>
      <w:r>
        <w:rPr>
          <w:rFonts w:hint="eastAsia" w:ascii="仿宋_GB2312" w:hAnsi="黑体" w:eastAsia="仿宋_GB2312" w:cs="黑体"/>
          <w:bCs/>
          <w:sz w:val="32"/>
          <w:szCs w:val="32"/>
        </w:rPr>
        <w:t>乡风文明阵地建设薄弱</w:t>
      </w:r>
      <w:r>
        <w:rPr>
          <w:rFonts w:hint="eastAsia" w:ascii="仿宋_GB2312" w:hAnsi="黑体" w:eastAsia="仿宋_GB2312" w:cs="黑体"/>
          <w:bCs/>
          <w:sz w:val="32"/>
          <w:szCs w:val="32"/>
          <w:lang w:eastAsia="zh-CN"/>
        </w:rPr>
        <w:t>”</w:t>
      </w:r>
      <w:r>
        <w:rPr>
          <w:rFonts w:hint="eastAsia" w:ascii="仿宋_GB2312" w:hAnsi="黑体" w:eastAsia="仿宋_GB2312" w:cs="黑体"/>
          <w:bCs/>
          <w:sz w:val="32"/>
          <w:szCs w:val="32"/>
          <w:lang w:val="en-US" w:eastAsia="zh-CN"/>
        </w:rPr>
        <w:t>的问题</w:t>
      </w:r>
      <w:r>
        <w:rPr>
          <w:rFonts w:hint="eastAsia" w:ascii="仿宋_GB2312" w:hAnsi="黑体" w:eastAsia="仿宋_GB2312" w:cs="黑体"/>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0"/>
        <w:rPr>
          <w:rFonts w:hint="eastAsia" w:ascii="仿宋_GB2312" w:hAnsi="黑体" w:eastAsia="仿宋_GB2312" w:cs="黑体"/>
          <w:b w:val="0"/>
          <w:bCs/>
          <w:color w:val="auto"/>
          <w:sz w:val="32"/>
          <w:szCs w:val="32"/>
          <w:lang w:val="en-US" w:eastAsia="zh-CN"/>
        </w:rPr>
      </w:pPr>
      <w:r>
        <w:rPr>
          <w:rFonts w:hint="eastAsia" w:eastAsia="仿宋_GB2312" w:cs="Calibri"/>
          <w:b/>
          <w:bCs w:val="0"/>
          <w:sz w:val="32"/>
          <w:szCs w:val="32"/>
          <w:lang w:val="en-US" w:eastAsia="zh-CN"/>
        </w:rPr>
        <w:t>加强乡风文明阵地建设，用好村规民约。</w:t>
      </w:r>
      <w:r>
        <w:rPr>
          <w:rFonts w:hint="eastAsia" w:eastAsia="仿宋_GB2312" w:cs="Calibri"/>
          <w:bCs/>
          <w:sz w:val="32"/>
          <w:szCs w:val="32"/>
          <w:lang w:val="en-US" w:eastAsia="zh-CN"/>
        </w:rPr>
        <w:t>党委班子、</w:t>
      </w:r>
      <w:r>
        <w:rPr>
          <w:rFonts w:hint="eastAsia" w:ascii="Calibri" w:hAnsi="Calibri" w:eastAsia="仿宋_GB2312" w:cs="Calibri"/>
          <w:bCs/>
          <w:sz w:val="32"/>
          <w:szCs w:val="32"/>
          <w:lang w:val="en-US" w:eastAsia="zh-CN"/>
        </w:rPr>
        <w:t>机关干部包村</w:t>
      </w:r>
      <w:r>
        <w:rPr>
          <w:rFonts w:hint="default" w:ascii="Calibri" w:hAnsi="Calibri" w:eastAsia="仿宋_GB2312" w:cs="Calibri"/>
          <w:bCs/>
          <w:sz w:val="32"/>
          <w:szCs w:val="32"/>
        </w:rPr>
        <w:t>指导村、社区开展</w:t>
      </w:r>
      <w:r>
        <w:rPr>
          <w:rFonts w:hint="eastAsia" w:eastAsia="仿宋_GB2312" w:cs="Calibri"/>
          <w:bCs/>
          <w:sz w:val="32"/>
          <w:szCs w:val="32"/>
          <w:lang w:val="en-US" w:eastAsia="zh-CN"/>
        </w:rPr>
        <w:t>了</w:t>
      </w:r>
      <w:r>
        <w:rPr>
          <w:rFonts w:hint="eastAsia" w:ascii="Calibri" w:hAnsi="Calibri" w:eastAsia="仿宋_GB2312" w:cs="Calibri"/>
          <w:bCs/>
          <w:sz w:val="32"/>
          <w:szCs w:val="32"/>
          <w:lang w:eastAsia="zh-CN"/>
        </w:rPr>
        <w:t>“</w:t>
      </w:r>
      <w:r>
        <w:rPr>
          <w:rFonts w:hint="eastAsia" w:ascii="Calibri" w:hAnsi="Calibri" w:eastAsia="仿宋_GB2312" w:cs="Calibri"/>
          <w:bCs/>
          <w:sz w:val="32"/>
          <w:szCs w:val="32"/>
          <w:lang w:val="en-US" w:eastAsia="zh-CN"/>
        </w:rPr>
        <w:t>送文化下乡</w:t>
      </w:r>
      <w:r>
        <w:rPr>
          <w:rFonts w:hint="eastAsia" w:ascii="Calibri" w:hAnsi="Calibri" w:eastAsia="仿宋_GB2312" w:cs="Calibri"/>
          <w:bCs/>
          <w:sz w:val="32"/>
          <w:szCs w:val="32"/>
          <w:lang w:eastAsia="zh-CN"/>
        </w:rPr>
        <w:t>”</w:t>
      </w:r>
      <w:r>
        <w:rPr>
          <w:rFonts w:hint="default" w:ascii="Calibri" w:hAnsi="Calibri" w:eastAsia="仿宋_GB2312" w:cs="Calibri"/>
          <w:bCs/>
          <w:sz w:val="32"/>
          <w:szCs w:val="32"/>
          <w:u w:val="none"/>
        </w:rPr>
        <w:t>等</w:t>
      </w:r>
      <w:r>
        <w:rPr>
          <w:rFonts w:hint="eastAsia" w:ascii="Calibri" w:hAnsi="Calibri" w:eastAsia="仿宋_GB2312" w:cs="Calibri"/>
          <w:bCs/>
          <w:sz w:val="32"/>
          <w:szCs w:val="32"/>
          <w:u w:val="none"/>
          <w:lang w:val="en-US" w:eastAsia="zh-CN"/>
        </w:rPr>
        <w:t>系列主题</w:t>
      </w:r>
      <w:r>
        <w:rPr>
          <w:rFonts w:hint="default" w:ascii="Calibri" w:hAnsi="Calibri" w:eastAsia="仿宋_GB2312" w:cs="Calibri"/>
          <w:bCs/>
          <w:sz w:val="32"/>
          <w:szCs w:val="32"/>
          <w:u w:val="none"/>
        </w:rPr>
        <w:t>活动</w:t>
      </w:r>
      <w:r>
        <w:rPr>
          <w:rFonts w:hint="eastAsia" w:eastAsia="仿宋_GB2312" w:cs="Calibri"/>
          <w:bCs/>
          <w:sz w:val="32"/>
          <w:szCs w:val="32"/>
          <w:u w:val="none"/>
          <w:lang w:eastAsia="zh-CN"/>
        </w:rPr>
        <w:t>。</w:t>
      </w:r>
      <w:r>
        <w:rPr>
          <w:rFonts w:hint="eastAsia" w:ascii="仿宋_GB2312" w:hAnsi="黑体" w:eastAsia="仿宋_GB2312" w:cs="黑体"/>
          <w:b w:val="0"/>
          <w:bCs/>
          <w:sz w:val="32"/>
          <w:szCs w:val="32"/>
          <w:lang w:val="en-US" w:eastAsia="zh-CN"/>
        </w:rPr>
        <w:t>文庙社区新办公场所已装修完毕，四个社区党员活动室已改造完成。组织各村对村规民约进行了系统学习，广大村民遵规守约自觉性有所增强。组织各村、社区成立“红白理事会”，开展“移风易俗”等文明祭祀宣传活动，发现不文明祭祀及时制止，并依据村规民约实施处罚</w:t>
      </w:r>
      <w:r>
        <w:rPr>
          <w:rFonts w:hint="default" w:ascii="仿宋_GB2312" w:hAnsi="黑体" w:eastAsia="仿宋_GB2312" w:cs="黑体"/>
          <w:b w:val="0"/>
          <w:bCs/>
          <w:sz w:val="32"/>
          <w:szCs w:val="32"/>
          <w:lang w:val="en-US" w:eastAsia="zh-CN"/>
        </w:rPr>
        <w:t>,</w:t>
      </w:r>
      <w:r>
        <w:rPr>
          <w:rFonts w:hint="eastAsia" w:ascii="仿宋_GB2312" w:hAnsi="黑体" w:eastAsia="仿宋_GB2312" w:cs="黑体"/>
          <w:b w:val="0"/>
          <w:bCs/>
          <w:sz w:val="32"/>
          <w:szCs w:val="32"/>
          <w:lang w:val="en-US" w:eastAsia="zh-CN"/>
        </w:rPr>
        <w:t>杜绝不文明祭祀行为。</w:t>
      </w:r>
      <w:r>
        <w:rPr>
          <w:rFonts w:hint="eastAsia" w:ascii="仿宋_GB2312" w:hAnsi="黑体" w:eastAsia="仿宋_GB2312" w:cs="黑体"/>
          <w:b w:val="0"/>
          <w:bCs/>
          <w:color w:val="auto"/>
          <w:sz w:val="32"/>
          <w:szCs w:val="32"/>
          <w:highlight w:val="none"/>
          <w:lang w:val="en-US" w:eastAsia="zh-CN"/>
        </w:rPr>
        <w:t>召开信访联席会24次，信访调度会32次，息访协议签署24份，一些多年重复访案件均取得一定进展。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黑体" w:eastAsia="仿宋_GB2312" w:cs="黑体"/>
          <w:b w:val="0"/>
          <w:bCs/>
          <w:sz w:val="32"/>
          <w:szCs w:val="32"/>
        </w:rPr>
      </w:pPr>
      <w:r>
        <w:rPr>
          <w:rFonts w:hint="eastAsia" w:ascii="仿宋_GB2312" w:hAnsi="黑体" w:eastAsia="仿宋_GB2312" w:cs="黑体"/>
          <w:b w:val="0"/>
          <w:bCs/>
          <w:sz w:val="32"/>
          <w:szCs w:val="32"/>
        </w:rPr>
        <w:t>3.推进农村改革办法不多。</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0"/>
        <w:rPr>
          <w:rFonts w:hint="eastAsia" w:ascii="仿宋_GB2312" w:hAnsi="黑体" w:eastAsia="仿宋_GB2312" w:cs="黑体"/>
          <w:b w:val="0"/>
          <w:bCs/>
          <w:sz w:val="32"/>
          <w:szCs w:val="32"/>
          <w:lang w:eastAsia="zh-CN"/>
        </w:rPr>
      </w:pPr>
      <w:r>
        <w:rPr>
          <w:rFonts w:hint="eastAsia" w:ascii="仿宋" w:hAnsi="仿宋" w:eastAsia="仿宋" w:cs="仿宋"/>
          <w:b/>
          <w:bCs w:val="0"/>
          <w:sz w:val="32"/>
          <w:szCs w:val="32"/>
          <w:lang w:eastAsia="zh-CN"/>
        </w:rPr>
        <w:t>一是</w:t>
      </w:r>
      <w:r>
        <w:rPr>
          <w:rFonts w:hint="eastAsia" w:ascii="仿宋_GB2312" w:hAnsi="仿宋_GB2312" w:eastAsia="仿宋_GB2312" w:cs="仿宋_GB2312"/>
          <w:b w:val="0"/>
          <w:bCs/>
          <w:sz w:val="32"/>
          <w:szCs w:val="32"/>
          <w:lang w:val="en-US" w:eastAsia="zh-CN"/>
        </w:rPr>
        <w:t>关于“</w:t>
      </w:r>
      <w:r>
        <w:rPr>
          <w:rFonts w:hint="eastAsia" w:ascii="仿宋_GB2312" w:hAnsi="仿宋_GB2312" w:eastAsia="仿宋_GB2312" w:cs="仿宋_GB2312"/>
          <w:b w:val="0"/>
          <w:bCs/>
          <w:sz w:val="32"/>
          <w:szCs w:val="32"/>
          <w:lang w:eastAsia="zh-CN"/>
        </w:rPr>
        <w:t>农村土地确权工作进展缓慢”</w:t>
      </w:r>
      <w:r>
        <w:rPr>
          <w:rFonts w:hint="eastAsia" w:ascii="仿宋_GB2312" w:hAnsi="仿宋_GB2312" w:eastAsia="仿宋_GB2312" w:cs="仿宋_GB2312"/>
          <w:b w:val="0"/>
          <w:bCs/>
          <w:sz w:val="32"/>
          <w:szCs w:val="32"/>
          <w:lang w:val="en-US" w:eastAsia="zh-CN"/>
        </w:rPr>
        <w:t>的问题</w:t>
      </w:r>
      <w:r>
        <w:rPr>
          <w:rFonts w:hint="eastAsia" w:ascii="仿宋_GB2312" w:hAnsi="黑体" w:eastAsia="仿宋_GB2312" w:cs="黑体"/>
          <w:b w:val="0"/>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0"/>
        <w:rPr>
          <w:rFonts w:hint="eastAsia" w:ascii="仿宋_GB2312" w:hAnsi="黑体" w:eastAsia="仿宋_GB2312" w:cs="黑体"/>
          <w:b w:val="0"/>
          <w:bCs/>
          <w:sz w:val="32"/>
          <w:szCs w:val="32"/>
          <w:highlight w:val="green"/>
          <w:lang w:val="en-US" w:eastAsia="zh-CN"/>
        </w:rPr>
      </w:pPr>
      <w:r>
        <w:rPr>
          <w:rFonts w:hint="eastAsia" w:ascii="仿宋_GB2312" w:hAnsi="黑体" w:eastAsia="仿宋_GB2312" w:cs="黑体"/>
          <w:b/>
          <w:bCs w:val="0"/>
          <w:sz w:val="32"/>
          <w:szCs w:val="32"/>
          <w:highlight w:val="none"/>
          <w:lang w:val="en-US" w:eastAsia="zh-CN"/>
        </w:rPr>
        <w:t>全面梳理、推进农村土地确权工作。</w:t>
      </w:r>
      <w:r>
        <w:rPr>
          <w:rFonts w:hint="eastAsia" w:ascii="仿宋_GB2312" w:hAnsi="黑体" w:eastAsia="仿宋_GB2312" w:cs="黑体"/>
          <w:b w:val="0"/>
          <w:bCs/>
          <w:sz w:val="32"/>
          <w:szCs w:val="32"/>
          <w:highlight w:val="none"/>
          <w:lang w:val="en-US" w:eastAsia="zh-CN"/>
        </w:rPr>
        <w:t>现已对未发证问题进行全面梳理、分类、汇总，已完成身份信息错误的改错工作，截至目前全镇应确权户数为9694户（去掉全户消亡和户口迁出不应确权），已完成发证8735户，全镇新增发证4812户，发证率达90.1%。原已发证的9个村现发证率达95%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0"/>
        <w:rPr>
          <w:rFonts w:hint="eastAsia" w:ascii="仿宋_GB2312" w:hAnsi="仿宋_GB2312" w:eastAsia="仿宋_GB2312" w:cs="仿宋_GB2312"/>
          <w:b w:val="0"/>
          <w:bCs/>
          <w:sz w:val="32"/>
          <w:szCs w:val="32"/>
          <w:lang w:eastAsia="zh-CN"/>
        </w:rPr>
      </w:pPr>
      <w:r>
        <w:rPr>
          <w:rFonts w:hint="eastAsia" w:ascii="仿宋" w:hAnsi="仿宋" w:eastAsia="仿宋" w:cs="仿宋"/>
          <w:b/>
          <w:bCs w:val="0"/>
          <w:sz w:val="32"/>
          <w:szCs w:val="32"/>
          <w:lang w:eastAsia="zh-CN"/>
        </w:rPr>
        <w:t>二是</w:t>
      </w:r>
      <w:r>
        <w:rPr>
          <w:rFonts w:hint="eastAsia" w:ascii="仿宋_GB2312" w:hAnsi="仿宋_GB2312" w:eastAsia="仿宋_GB2312" w:cs="仿宋_GB2312"/>
          <w:b w:val="0"/>
          <w:bCs/>
          <w:sz w:val="32"/>
          <w:szCs w:val="32"/>
          <w:lang w:val="en-US" w:eastAsia="zh-CN"/>
        </w:rPr>
        <w:t>关于“</w:t>
      </w:r>
      <w:r>
        <w:rPr>
          <w:rFonts w:hint="eastAsia" w:ascii="仿宋_GB2312" w:hAnsi="仿宋_GB2312" w:eastAsia="仿宋_GB2312" w:cs="仿宋_GB2312"/>
          <w:b w:val="0"/>
          <w:bCs/>
          <w:sz w:val="32"/>
          <w:szCs w:val="32"/>
          <w:lang w:eastAsia="zh-CN"/>
        </w:rPr>
        <w:t>村级集体经济组织作用发挥不够”</w:t>
      </w:r>
      <w:r>
        <w:rPr>
          <w:rFonts w:hint="eastAsia" w:ascii="仿宋_GB2312" w:hAnsi="仿宋_GB2312" w:eastAsia="仿宋_GB2312" w:cs="仿宋_GB2312"/>
          <w:b w:val="0"/>
          <w:bCs/>
          <w:sz w:val="32"/>
          <w:szCs w:val="32"/>
          <w:lang w:val="en-US" w:eastAsia="zh-CN"/>
        </w:rPr>
        <w:t>的问题</w:t>
      </w:r>
      <w:r>
        <w:rPr>
          <w:rFonts w:hint="eastAsia" w:ascii="仿宋_GB2312" w:hAnsi="仿宋_GB2312" w:eastAsia="仿宋_GB2312" w:cs="仿宋_GB2312"/>
          <w:b w:val="0"/>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0"/>
        <w:rPr>
          <w:rFonts w:hint="eastAsia" w:ascii="仿宋_GB2312" w:hAnsi="黑体" w:eastAsia="仿宋_GB2312" w:cs="黑体"/>
          <w:bCs/>
          <w:sz w:val="32"/>
          <w:szCs w:val="32"/>
        </w:rPr>
      </w:pPr>
      <w:r>
        <w:rPr>
          <w:rFonts w:hint="eastAsia" w:ascii="仿宋_GB2312" w:hAnsi="黑体" w:eastAsia="仿宋_GB2312" w:cs="黑体"/>
          <w:b/>
          <w:bCs w:val="0"/>
          <w:sz w:val="32"/>
          <w:szCs w:val="32"/>
          <w:lang w:val="en-US" w:eastAsia="zh-CN"/>
        </w:rPr>
        <w:t>发挥村级集体经济组织作用，推进</w:t>
      </w:r>
      <w:r>
        <w:rPr>
          <w:rFonts w:hint="eastAsia" w:ascii="仿宋_GB2312" w:hAnsi="黑体" w:eastAsia="仿宋_GB2312" w:cs="黑体"/>
          <w:b/>
          <w:bCs w:val="0"/>
          <w:sz w:val="32"/>
          <w:szCs w:val="32"/>
          <w:lang w:eastAsia="zh-CN"/>
        </w:rPr>
        <w:t>村级股份经济合作社</w:t>
      </w:r>
      <w:r>
        <w:rPr>
          <w:rFonts w:hint="eastAsia" w:ascii="仿宋_GB2312" w:hAnsi="黑体" w:eastAsia="仿宋_GB2312" w:cs="黑体"/>
          <w:b/>
          <w:bCs w:val="0"/>
          <w:sz w:val="32"/>
          <w:szCs w:val="32"/>
          <w:lang w:val="en-US" w:eastAsia="zh-CN"/>
        </w:rPr>
        <w:t>有效运营。</w:t>
      </w:r>
      <w:r>
        <w:rPr>
          <w:rFonts w:hint="eastAsia" w:ascii="仿宋_GB2312" w:hAnsi="黑体" w:eastAsia="仿宋_GB2312" w:cs="黑体"/>
          <w:bCs/>
          <w:sz w:val="32"/>
          <w:szCs w:val="32"/>
        </w:rPr>
        <w:t>我镇党组织领办合作社已创建5个，其余9个村正在创建中。</w:t>
      </w:r>
      <w:r>
        <w:rPr>
          <w:rFonts w:hint="eastAsia" w:ascii="仿宋_GB2312" w:hAnsi="黑体" w:eastAsia="仿宋_GB2312" w:cs="黑体"/>
          <w:b w:val="0"/>
          <w:bCs/>
          <w:sz w:val="32"/>
          <w:szCs w:val="32"/>
          <w:lang w:val="en-US" w:eastAsia="zh-CN"/>
        </w:rPr>
        <w:t>八里村用于发展樱桃等水果经营的场地已选址完成，经多方调研已确定自主经营或对外发包等经营模式，现已按制定的经营模式进行运营</w:t>
      </w:r>
      <w:r>
        <w:rPr>
          <w:rFonts w:hint="eastAsia" w:ascii="仿宋_GB2312" w:hAnsi="黑体" w:eastAsia="仿宋_GB2312" w:cs="黑体"/>
          <w:b w:val="0"/>
          <w:bCs/>
          <w:sz w:val="32"/>
          <w:szCs w:val="32"/>
        </w:rPr>
        <w:t>。</w:t>
      </w:r>
      <w:r>
        <w:rPr>
          <w:rFonts w:hint="eastAsia" w:ascii="仿宋_GB2312" w:hAnsi="黑体" w:eastAsia="仿宋_GB2312" w:cs="黑体"/>
          <w:b w:val="0"/>
          <w:bCs/>
          <w:sz w:val="32"/>
          <w:szCs w:val="32"/>
          <w:lang w:val="en-US" w:eastAsia="zh-CN"/>
        </w:rPr>
        <w:t>各村</w:t>
      </w:r>
      <w:r>
        <w:rPr>
          <w:rFonts w:hint="eastAsia" w:ascii="仿宋_GB2312" w:hAnsi="黑体" w:eastAsia="仿宋_GB2312" w:cs="黑体"/>
          <w:bCs/>
          <w:sz w:val="32"/>
          <w:szCs w:val="32"/>
          <w:lang w:val="en-US" w:eastAsia="zh-CN"/>
        </w:rPr>
        <w:t>已</w:t>
      </w:r>
      <w:r>
        <w:rPr>
          <w:rFonts w:hint="eastAsia" w:ascii="仿宋_GB2312" w:hAnsi="黑体" w:eastAsia="仿宋_GB2312" w:cs="黑体"/>
          <w:bCs/>
          <w:sz w:val="32"/>
          <w:szCs w:val="32"/>
        </w:rPr>
        <w:t>组建“党群共富责任区”87个，261名党员和群众致富能手结对帮带783户群众，带领群众共同富裕。</w:t>
      </w:r>
      <w:r>
        <w:rPr>
          <w:rFonts w:hint="eastAsia" w:ascii="仿宋_GB2312" w:hAnsi="黑体" w:eastAsia="仿宋_GB2312" w:cs="黑体"/>
          <w:b w:val="0"/>
          <w:bCs/>
          <w:sz w:val="32"/>
          <w:szCs w:val="32"/>
          <w:lang w:val="en-US" w:eastAsia="zh-CN"/>
        </w:rPr>
        <w:t>镇经管部门已和相关工作人员去兄弟单位学习村级集体经济组织运行工作的先进经验，现正进行我镇各村委会向村集体经济组织转移工作。</w:t>
      </w:r>
    </w:p>
    <w:p>
      <w:pPr>
        <w:keepNext w:val="0"/>
        <w:keepLines w:val="0"/>
        <w:pageBreakBefore w:val="0"/>
        <w:widowControl/>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四、“履行全面从严治党责任不到位，党风廉政建设有短板”方面问题的整改情况。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default" w:ascii="仿宋_GB2312" w:hAnsi="黑体" w:eastAsia="仿宋_GB2312" w:cs="黑体"/>
          <w:bCs/>
          <w:sz w:val="32"/>
          <w:szCs w:val="32"/>
          <w:lang w:val="en-US" w:eastAsia="zh-CN"/>
        </w:rPr>
      </w:pPr>
      <w:r>
        <w:rPr>
          <w:rFonts w:hint="eastAsia" w:ascii="仿宋_GB2312" w:hAnsi="黑体" w:eastAsia="仿宋_GB2312" w:cs="黑体"/>
          <w:bCs/>
          <w:sz w:val="32"/>
          <w:szCs w:val="32"/>
          <w:lang w:val="en-US" w:eastAsia="zh-CN"/>
        </w:rPr>
        <w:t>1、</w:t>
      </w:r>
      <w:r>
        <w:rPr>
          <w:rFonts w:hint="default" w:ascii="仿宋_GB2312" w:hAnsi="黑体" w:eastAsia="仿宋_GB2312" w:cs="黑体"/>
          <w:bCs/>
          <w:sz w:val="32"/>
          <w:szCs w:val="32"/>
          <w:lang w:val="en-US" w:eastAsia="zh-CN"/>
        </w:rPr>
        <w:t>落实两个责任不够。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0"/>
        <w:rPr>
          <w:rFonts w:hint="default" w:ascii="仿宋_GB2312" w:hAnsi="黑体" w:eastAsia="仿宋_GB2312" w:cs="黑体"/>
          <w:bCs/>
          <w:sz w:val="32"/>
          <w:szCs w:val="32"/>
          <w:lang w:val="en-US" w:eastAsia="zh-CN"/>
        </w:rPr>
      </w:pPr>
      <w:r>
        <w:rPr>
          <w:rFonts w:hint="eastAsia" w:ascii="仿宋" w:hAnsi="仿宋" w:eastAsia="仿宋" w:cs="仿宋"/>
          <w:b/>
          <w:bCs w:val="0"/>
          <w:sz w:val="32"/>
          <w:szCs w:val="32"/>
          <w:lang w:val="en-US" w:eastAsia="zh-CN"/>
        </w:rPr>
        <w:t>一是</w:t>
      </w:r>
      <w:r>
        <w:rPr>
          <w:rFonts w:hint="eastAsia" w:ascii="仿宋_GB2312" w:hAnsi="仿宋_GB2312" w:eastAsia="仿宋_GB2312" w:cs="仿宋_GB2312"/>
          <w:bCs/>
          <w:sz w:val="32"/>
          <w:szCs w:val="32"/>
          <w:lang w:val="en-US" w:eastAsia="zh-CN"/>
        </w:rPr>
        <w:t>关于“落实主体责任有弱项”的问题</w:t>
      </w:r>
      <w:r>
        <w:rPr>
          <w:rFonts w:hint="default" w:ascii="仿宋_GB2312" w:hAnsi="黑体" w:eastAsia="仿宋_GB2312" w:cs="黑体"/>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0"/>
        <w:rPr>
          <w:rFonts w:hint="default" w:ascii="仿宋_GB2312" w:hAnsi="黑体" w:eastAsia="仿宋_GB2312" w:cs="黑体"/>
          <w:b w:val="0"/>
          <w:bCs/>
          <w:sz w:val="32"/>
          <w:szCs w:val="32"/>
          <w:lang w:val="en-US" w:eastAsia="zh-CN"/>
        </w:rPr>
      </w:pPr>
      <w:r>
        <w:rPr>
          <w:rFonts w:hint="eastAsia" w:ascii="仿宋_GB2312" w:hAnsi="黑体" w:eastAsia="仿宋_GB2312" w:cs="黑体"/>
          <w:b/>
          <w:bCs w:val="0"/>
          <w:sz w:val="32"/>
          <w:szCs w:val="32"/>
          <w:lang w:val="en-US" w:eastAsia="zh-CN"/>
        </w:rPr>
        <w:t>认真履行“一岗双责”，加强党风廉政建设。</w:t>
      </w:r>
      <w:r>
        <w:rPr>
          <w:rFonts w:hint="eastAsia" w:ascii="仿宋_GB2312" w:hAnsi="黑体" w:eastAsia="仿宋_GB2312" w:cs="黑体"/>
          <w:b w:val="0"/>
          <w:bCs/>
          <w:sz w:val="32"/>
          <w:szCs w:val="32"/>
          <w:lang w:val="en-US" w:eastAsia="zh-CN"/>
        </w:rPr>
        <w:t>已制定</w:t>
      </w:r>
      <w:r>
        <w:rPr>
          <w:rFonts w:hint="eastAsia" w:ascii="仿宋_GB2312" w:hAnsi="黑体" w:eastAsia="仿宋_GB2312" w:cs="黑体"/>
          <w:bCs/>
          <w:sz w:val="32"/>
          <w:szCs w:val="32"/>
        </w:rPr>
        <w:t>《复州城镇政府各部门廉政风险点及防控措施一览表》</w:t>
      </w:r>
      <w:r>
        <w:rPr>
          <w:rFonts w:hint="eastAsia" w:ascii="仿宋_GB2312" w:hAnsi="黑体" w:eastAsia="仿宋_GB2312" w:cs="黑体"/>
          <w:bCs/>
          <w:sz w:val="32"/>
          <w:szCs w:val="32"/>
          <w:lang w:eastAsia="zh-CN"/>
        </w:rPr>
        <w:t>，</w:t>
      </w:r>
      <w:r>
        <w:rPr>
          <w:rFonts w:hint="eastAsia" w:ascii="仿宋_GB2312" w:hAnsi="黑体" w:eastAsia="仿宋_GB2312" w:cs="黑体"/>
          <w:bCs/>
          <w:sz w:val="32"/>
          <w:szCs w:val="32"/>
        </w:rPr>
        <w:t>每季度进行排查，形成台账</w:t>
      </w:r>
      <w:r>
        <w:rPr>
          <w:rFonts w:hint="eastAsia" w:ascii="仿宋_GB2312" w:hAnsi="黑体" w:eastAsia="仿宋_GB2312" w:cs="黑体"/>
          <w:bCs/>
          <w:sz w:val="32"/>
          <w:szCs w:val="32"/>
          <w:lang w:eastAsia="zh-CN"/>
        </w:rPr>
        <w:t>；</w:t>
      </w:r>
      <w:r>
        <w:rPr>
          <w:rFonts w:hint="eastAsia" w:ascii="仿宋_GB2312" w:hAnsi="黑体" w:eastAsia="仿宋_GB2312" w:cs="黑体"/>
          <w:bCs/>
          <w:sz w:val="32"/>
          <w:szCs w:val="32"/>
          <w:lang w:val="en-US" w:eastAsia="zh-CN"/>
        </w:rPr>
        <w:t>严格落实</w:t>
      </w:r>
      <w:r>
        <w:rPr>
          <w:rFonts w:hint="eastAsia" w:ascii="仿宋_GB2312" w:hAnsi="黑体" w:eastAsia="仿宋_GB2312" w:cs="黑体"/>
          <w:bCs/>
          <w:sz w:val="32"/>
          <w:szCs w:val="32"/>
        </w:rPr>
        <w:t>对班子成员“一岗双责”的监督，</w:t>
      </w:r>
      <w:r>
        <w:rPr>
          <w:rFonts w:hint="eastAsia" w:ascii="仿宋_GB2312" w:hAnsi="黑体" w:eastAsia="仿宋_GB2312" w:cs="黑体"/>
          <w:bCs/>
          <w:sz w:val="32"/>
          <w:szCs w:val="32"/>
          <w:lang w:val="en-US" w:eastAsia="zh-CN"/>
        </w:rPr>
        <w:t>由镇</w:t>
      </w:r>
      <w:r>
        <w:rPr>
          <w:rFonts w:hint="eastAsia" w:ascii="仿宋_GB2312" w:hAnsi="黑体" w:eastAsia="仿宋_GB2312" w:cs="黑体"/>
          <w:bCs/>
          <w:sz w:val="32"/>
          <w:szCs w:val="32"/>
        </w:rPr>
        <w:t>分管领导制定</w:t>
      </w:r>
      <w:r>
        <w:rPr>
          <w:rFonts w:hint="eastAsia" w:ascii="仿宋_GB2312" w:hAnsi="黑体" w:eastAsia="仿宋_GB2312" w:cs="黑体"/>
          <w:bCs/>
          <w:sz w:val="32"/>
          <w:szCs w:val="32"/>
          <w:lang w:val="en-US" w:eastAsia="zh-CN"/>
        </w:rPr>
        <w:t>各自</w:t>
      </w:r>
      <w:r>
        <w:rPr>
          <w:rFonts w:hint="eastAsia" w:ascii="仿宋_GB2312" w:hAnsi="黑体" w:eastAsia="仿宋_GB2312" w:cs="黑体"/>
          <w:bCs/>
          <w:sz w:val="32"/>
          <w:szCs w:val="32"/>
        </w:rPr>
        <w:t>岗位细则，带头落实党风廉政建设工作，</w:t>
      </w:r>
      <w:r>
        <w:rPr>
          <w:rFonts w:hint="eastAsia" w:ascii="仿宋_GB2312" w:hAnsi="黑体" w:eastAsia="仿宋_GB2312" w:cs="黑体"/>
          <w:bCs/>
          <w:sz w:val="32"/>
          <w:szCs w:val="32"/>
          <w:lang w:val="en-US" w:eastAsia="zh-CN"/>
        </w:rPr>
        <w:t>并</w:t>
      </w:r>
      <w:r>
        <w:rPr>
          <w:rFonts w:hint="eastAsia" w:ascii="仿宋_GB2312" w:hAnsi="黑体" w:eastAsia="仿宋_GB2312" w:cs="黑体"/>
          <w:bCs/>
          <w:sz w:val="32"/>
          <w:szCs w:val="32"/>
        </w:rPr>
        <w:t>对</w:t>
      </w:r>
      <w:r>
        <w:rPr>
          <w:rFonts w:hint="eastAsia" w:ascii="仿宋_GB2312" w:hAnsi="黑体" w:eastAsia="仿宋_GB2312" w:cs="黑体"/>
          <w:bCs/>
          <w:sz w:val="32"/>
          <w:szCs w:val="32"/>
          <w:lang w:val="en-US" w:eastAsia="zh-CN"/>
        </w:rPr>
        <w:t>各自</w:t>
      </w:r>
      <w:r>
        <w:rPr>
          <w:rFonts w:hint="eastAsia" w:ascii="仿宋_GB2312" w:hAnsi="黑体" w:eastAsia="仿宋_GB2312" w:cs="黑体"/>
          <w:bCs/>
          <w:sz w:val="32"/>
          <w:szCs w:val="32"/>
        </w:rPr>
        <w:t>分管人员</w:t>
      </w:r>
      <w:r>
        <w:rPr>
          <w:rFonts w:hint="eastAsia" w:ascii="仿宋_GB2312" w:hAnsi="黑体" w:eastAsia="仿宋_GB2312" w:cs="黑体"/>
          <w:bCs/>
          <w:sz w:val="32"/>
          <w:szCs w:val="32"/>
          <w:lang w:val="en-US" w:eastAsia="zh-CN"/>
        </w:rPr>
        <w:t>进行</w:t>
      </w:r>
      <w:r>
        <w:rPr>
          <w:rFonts w:hint="eastAsia" w:ascii="仿宋_GB2312" w:hAnsi="黑体" w:eastAsia="仿宋_GB2312" w:cs="黑体"/>
          <w:bCs/>
          <w:sz w:val="32"/>
          <w:szCs w:val="32"/>
        </w:rPr>
        <w:t>廉政谈话</w:t>
      </w:r>
      <w:r>
        <w:rPr>
          <w:rFonts w:hint="eastAsia" w:ascii="仿宋_GB2312" w:hAnsi="黑体" w:eastAsia="仿宋_GB2312" w:cs="黑体"/>
          <w:bCs/>
          <w:sz w:val="32"/>
          <w:szCs w:val="32"/>
          <w:lang w:eastAsia="zh-CN"/>
        </w:rPr>
        <w:t>。</w:t>
      </w:r>
      <w:r>
        <w:rPr>
          <w:rFonts w:hint="eastAsia" w:ascii="仿宋_GB2312" w:hAnsi="黑体" w:eastAsia="仿宋_GB2312" w:cs="黑体"/>
          <w:b w:val="0"/>
          <w:bCs/>
          <w:sz w:val="32"/>
          <w:szCs w:val="32"/>
          <w:lang w:val="en-US" w:eastAsia="zh-CN"/>
        </w:rPr>
        <w:t>已</w:t>
      </w:r>
      <w:r>
        <w:rPr>
          <w:rFonts w:hint="default" w:ascii="仿宋_GB2312" w:hAnsi="黑体" w:eastAsia="仿宋_GB2312" w:cs="黑体"/>
          <w:b w:val="0"/>
          <w:bCs/>
          <w:sz w:val="32"/>
          <w:szCs w:val="32"/>
          <w:lang w:val="en-US" w:eastAsia="zh-CN"/>
        </w:rPr>
        <w:t>制定《村级党风廉政建设考核细则》</w:t>
      </w:r>
      <w:r>
        <w:rPr>
          <w:rFonts w:hint="eastAsia" w:ascii="仿宋_GB2312" w:hAnsi="黑体" w:eastAsia="仿宋_GB2312" w:cs="黑体"/>
          <w:b w:val="0"/>
          <w:bCs/>
          <w:sz w:val="32"/>
          <w:szCs w:val="32"/>
          <w:lang w:val="en-US" w:eastAsia="zh-CN"/>
        </w:rPr>
        <w:t>，严标准进行考核。</w:t>
      </w:r>
      <w:r>
        <w:rPr>
          <w:rFonts w:hint="default" w:ascii="仿宋_GB2312" w:hAnsi="黑体" w:eastAsia="仿宋_GB2312" w:cs="黑体"/>
          <w:b w:val="0"/>
          <w:bCs/>
          <w:sz w:val="32"/>
          <w:szCs w:val="32"/>
          <w:lang w:val="en-US" w:eastAsia="zh-CN"/>
        </w:rPr>
        <w:t>已开展警示教育学习3次，典型案件学习2次</w:t>
      </w:r>
      <w:r>
        <w:rPr>
          <w:rFonts w:hint="eastAsia" w:ascii="仿宋_GB2312" w:hAnsi="黑体" w:eastAsia="仿宋_GB2312" w:cs="黑体"/>
          <w:b w:val="0"/>
          <w:bCs/>
          <w:sz w:val="32"/>
          <w:szCs w:val="32"/>
          <w:lang w:val="en-US" w:eastAsia="zh-CN"/>
        </w:rPr>
        <w:t>；组织全体机关干部</w:t>
      </w:r>
      <w:r>
        <w:rPr>
          <w:rFonts w:hint="default" w:ascii="仿宋_GB2312" w:hAnsi="黑体" w:eastAsia="仿宋_GB2312" w:cs="黑体"/>
          <w:b w:val="0"/>
          <w:bCs/>
          <w:sz w:val="32"/>
          <w:szCs w:val="32"/>
          <w:lang w:val="en-US" w:eastAsia="zh-CN"/>
        </w:rPr>
        <w:t>参观学习大连市廉洁文化教育</w:t>
      </w:r>
      <w:r>
        <w:rPr>
          <w:rFonts w:hint="eastAsia" w:ascii="仿宋_GB2312" w:hAnsi="黑体" w:eastAsia="仿宋_GB2312" w:cs="黑体"/>
          <w:b w:val="0"/>
          <w:bCs/>
          <w:sz w:val="32"/>
          <w:szCs w:val="32"/>
          <w:lang w:val="en-US" w:eastAsia="zh-CN"/>
        </w:rPr>
        <w:t>基</w:t>
      </w:r>
      <w:r>
        <w:rPr>
          <w:rFonts w:hint="default" w:ascii="仿宋_GB2312" w:hAnsi="黑体" w:eastAsia="仿宋_GB2312" w:cs="黑体"/>
          <w:b w:val="0"/>
          <w:bCs/>
          <w:sz w:val="32"/>
          <w:szCs w:val="32"/>
          <w:lang w:val="en-US" w:eastAsia="zh-CN"/>
        </w:rPr>
        <w:t>地</w:t>
      </w:r>
      <w:r>
        <w:rPr>
          <w:rFonts w:hint="eastAsia" w:ascii="仿宋_GB2312" w:hAnsi="黑体" w:eastAsia="仿宋_GB2312" w:cs="黑体"/>
          <w:b w:val="0"/>
          <w:bCs/>
          <w:sz w:val="32"/>
          <w:szCs w:val="32"/>
          <w:lang w:val="en-US" w:eastAsia="zh-CN"/>
        </w:rPr>
        <w:t>—家</w:t>
      </w:r>
      <w:r>
        <w:rPr>
          <w:rFonts w:hint="default" w:ascii="仿宋_GB2312" w:hAnsi="黑体" w:eastAsia="仿宋_GB2312" w:cs="黑体"/>
          <w:b w:val="0"/>
          <w:bCs/>
          <w:sz w:val="32"/>
          <w:szCs w:val="32"/>
          <w:lang w:val="en-US" w:eastAsia="zh-CN"/>
        </w:rPr>
        <w:t>廉国兴教育馆</w:t>
      </w:r>
      <w:r>
        <w:rPr>
          <w:rFonts w:hint="eastAsia" w:ascii="仿宋_GB2312" w:hAnsi="黑体" w:eastAsia="仿宋_GB2312" w:cs="黑体"/>
          <w:b w:val="0"/>
          <w:bCs/>
          <w:sz w:val="32"/>
          <w:szCs w:val="32"/>
          <w:lang w:val="en-US" w:eastAsia="zh-CN"/>
        </w:rPr>
        <w:t>两次</w:t>
      </w:r>
      <w:r>
        <w:rPr>
          <w:rFonts w:hint="default" w:ascii="仿宋_GB2312" w:hAnsi="黑体" w:eastAsia="仿宋_GB2312" w:cs="黑体"/>
          <w:b w:val="0"/>
          <w:bCs/>
          <w:sz w:val="32"/>
          <w:szCs w:val="32"/>
          <w:lang w:val="en-US" w:eastAsia="zh-CN"/>
        </w:rPr>
        <w:t>，</w:t>
      </w:r>
      <w:r>
        <w:rPr>
          <w:rFonts w:hint="eastAsia" w:ascii="仿宋_GB2312" w:hAnsi="黑体" w:eastAsia="仿宋_GB2312" w:cs="黑体"/>
          <w:b w:val="0"/>
          <w:bCs/>
          <w:sz w:val="32"/>
          <w:szCs w:val="32"/>
          <w:lang w:val="en-US" w:eastAsia="zh-CN"/>
        </w:rPr>
        <w:t>组织全镇</w:t>
      </w:r>
      <w:r>
        <w:rPr>
          <w:rFonts w:hint="default" w:ascii="仿宋_GB2312" w:hAnsi="黑体" w:eastAsia="仿宋_GB2312" w:cs="黑体"/>
          <w:b w:val="0"/>
          <w:bCs/>
          <w:sz w:val="32"/>
          <w:szCs w:val="32"/>
          <w:lang w:val="en-US" w:eastAsia="zh-CN"/>
        </w:rPr>
        <w:t>村</w:t>
      </w:r>
      <w:r>
        <w:rPr>
          <w:rFonts w:hint="eastAsia" w:ascii="仿宋_GB2312" w:hAnsi="黑体" w:eastAsia="仿宋_GB2312" w:cs="黑体"/>
          <w:b w:val="0"/>
          <w:bCs/>
          <w:sz w:val="32"/>
          <w:szCs w:val="32"/>
          <w:lang w:val="en-US" w:eastAsia="zh-CN"/>
        </w:rPr>
        <w:t>、</w:t>
      </w:r>
      <w:r>
        <w:rPr>
          <w:rFonts w:hint="default" w:ascii="仿宋_GB2312" w:hAnsi="黑体" w:eastAsia="仿宋_GB2312" w:cs="黑体"/>
          <w:b w:val="0"/>
          <w:bCs/>
          <w:sz w:val="32"/>
          <w:szCs w:val="32"/>
          <w:lang w:val="en-US" w:eastAsia="zh-CN"/>
        </w:rPr>
        <w:t>社区</w:t>
      </w:r>
      <w:r>
        <w:rPr>
          <w:rFonts w:hint="eastAsia" w:ascii="仿宋_GB2312" w:hAnsi="黑体" w:eastAsia="仿宋_GB2312" w:cs="黑体"/>
          <w:b w:val="0"/>
          <w:bCs/>
          <w:sz w:val="32"/>
          <w:szCs w:val="32"/>
          <w:lang w:val="en-US" w:eastAsia="zh-CN"/>
        </w:rPr>
        <w:t>及</w:t>
      </w:r>
      <w:r>
        <w:rPr>
          <w:rFonts w:hint="default" w:ascii="仿宋_GB2312" w:hAnsi="黑体" w:eastAsia="仿宋_GB2312" w:cs="黑体"/>
          <w:b w:val="0"/>
          <w:bCs/>
          <w:sz w:val="32"/>
          <w:szCs w:val="32"/>
          <w:lang w:val="en-US" w:eastAsia="zh-CN"/>
        </w:rPr>
        <w:t>农场六类监察对象参观学习</w:t>
      </w:r>
      <w:r>
        <w:rPr>
          <w:rFonts w:hint="eastAsia" w:ascii="仿宋_GB2312" w:hAnsi="黑体" w:eastAsia="仿宋_GB2312" w:cs="黑体"/>
          <w:b w:val="0"/>
          <w:bCs/>
          <w:sz w:val="32"/>
          <w:szCs w:val="32"/>
          <w:lang w:val="en-US" w:eastAsia="zh-CN"/>
        </w:rPr>
        <w:t>一次</w:t>
      </w:r>
      <w:r>
        <w:rPr>
          <w:rFonts w:hint="default" w:ascii="仿宋_GB2312" w:hAnsi="黑体" w:eastAsia="仿宋_GB2312" w:cs="黑体"/>
          <w:b w:val="0"/>
          <w:bCs/>
          <w:sz w:val="32"/>
          <w:szCs w:val="32"/>
          <w:lang w:val="en-US" w:eastAsia="zh-CN"/>
        </w:rPr>
        <w:t>；</w:t>
      </w:r>
      <w:r>
        <w:rPr>
          <w:rFonts w:hint="eastAsia" w:ascii="仿宋_GB2312" w:hAnsi="仿宋_GB2312" w:eastAsia="仿宋_GB2312" w:cs="仿宋_GB2312"/>
          <w:bCs/>
          <w:sz w:val="32"/>
          <w:szCs w:val="32"/>
          <w:highlight w:val="none"/>
          <w:lang w:val="en-US" w:eastAsia="zh-CN"/>
        </w:rPr>
        <w:t>切实增强党员干部党纪法规意识和纪律观念，</w:t>
      </w:r>
      <w:r>
        <w:rPr>
          <w:rFonts w:hint="eastAsia" w:ascii="仿宋_GB2312" w:hAnsi="黑体" w:eastAsia="仿宋_GB2312" w:cs="黑体"/>
          <w:b w:val="0"/>
          <w:bCs/>
          <w:sz w:val="32"/>
          <w:szCs w:val="32"/>
          <w:lang w:val="en-US" w:eastAsia="zh-CN"/>
        </w:rPr>
        <w:t>筑牢拒腐防变道德底线。</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default" w:ascii="仿宋_GB2312" w:hAnsi="黑体" w:eastAsia="仿宋_GB2312" w:cs="黑体"/>
          <w:bCs/>
          <w:sz w:val="32"/>
          <w:szCs w:val="32"/>
          <w:lang w:val="en-US" w:eastAsia="zh-CN"/>
        </w:rPr>
      </w:pPr>
      <w:r>
        <w:rPr>
          <w:rFonts w:hint="eastAsia" w:ascii="仿宋" w:hAnsi="仿宋" w:eastAsia="仿宋" w:cs="仿宋"/>
          <w:b/>
          <w:bCs w:val="0"/>
          <w:sz w:val="32"/>
          <w:szCs w:val="32"/>
          <w:lang w:val="en-US" w:eastAsia="zh-CN"/>
        </w:rPr>
        <w:t>二是</w:t>
      </w:r>
      <w:r>
        <w:rPr>
          <w:rFonts w:hint="eastAsia" w:ascii="仿宋_GB2312" w:hAnsi="仿宋_GB2312" w:eastAsia="仿宋_GB2312" w:cs="仿宋_GB2312"/>
          <w:bCs/>
          <w:sz w:val="32"/>
          <w:szCs w:val="32"/>
          <w:lang w:val="en-US" w:eastAsia="zh-CN"/>
        </w:rPr>
        <w:t>关于“履</w:t>
      </w:r>
      <w:r>
        <w:rPr>
          <w:rFonts w:hint="default" w:ascii="仿宋_GB2312" w:hAnsi="黑体" w:eastAsia="仿宋_GB2312" w:cs="黑体"/>
          <w:bCs/>
          <w:sz w:val="32"/>
          <w:szCs w:val="32"/>
          <w:lang w:val="en-US" w:eastAsia="zh-CN"/>
        </w:rPr>
        <w:t>行监督责任不到位</w:t>
      </w:r>
      <w:r>
        <w:rPr>
          <w:rFonts w:hint="eastAsia" w:ascii="仿宋_GB2312" w:hAnsi="黑体" w:eastAsia="仿宋_GB2312" w:cs="黑体"/>
          <w:bCs/>
          <w:sz w:val="32"/>
          <w:szCs w:val="32"/>
          <w:lang w:val="en-US" w:eastAsia="zh-CN"/>
        </w:rPr>
        <w:t>”的问题</w:t>
      </w:r>
      <w:r>
        <w:rPr>
          <w:rFonts w:hint="default" w:ascii="仿宋_GB2312" w:hAnsi="黑体" w:eastAsia="仿宋_GB2312" w:cs="黑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仿宋_GB2312" w:hAnsi="黑体" w:eastAsia="仿宋_GB2312" w:cs="黑体"/>
          <w:bCs/>
          <w:sz w:val="32"/>
          <w:szCs w:val="32"/>
          <w:lang w:val="en-US" w:eastAsia="zh-CN"/>
        </w:rPr>
      </w:pPr>
      <w:r>
        <w:rPr>
          <w:rFonts w:hint="eastAsia" w:ascii="仿宋_GB2312" w:hAnsi="黑体" w:eastAsia="仿宋_GB2312" w:cs="黑体"/>
          <w:b/>
          <w:bCs w:val="0"/>
          <w:sz w:val="32"/>
          <w:szCs w:val="32"/>
          <w:lang w:val="en-US" w:eastAsia="zh-CN"/>
        </w:rPr>
        <w:t>强化纪委监督作用，用身边事教育身边人</w:t>
      </w:r>
      <w:r>
        <w:rPr>
          <w:rFonts w:hint="eastAsia" w:ascii="仿宋_GB2312" w:hAnsi="黑体" w:eastAsia="仿宋_GB2312" w:cs="黑体"/>
          <w:b w:val="0"/>
          <w:bCs/>
          <w:sz w:val="32"/>
          <w:szCs w:val="32"/>
          <w:lang w:val="en-US" w:eastAsia="zh-CN"/>
        </w:rPr>
        <w:t>。</w:t>
      </w:r>
      <w:r>
        <w:rPr>
          <w:rFonts w:hint="eastAsia" w:ascii="仿宋_GB2312" w:hAnsi="黑体" w:eastAsia="仿宋_GB2312" w:cs="黑体"/>
          <w:b w:val="0"/>
          <w:bCs/>
          <w:sz w:val="32"/>
          <w:szCs w:val="32"/>
        </w:rPr>
        <w:t>加</w:t>
      </w:r>
      <w:r>
        <w:rPr>
          <w:rFonts w:hint="eastAsia" w:ascii="仿宋_GB2312" w:hAnsi="黑体" w:eastAsia="仿宋_GB2312" w:cs="黑体"/>
          <w:bCs/>
          <w:sz w:val="32"/>
          <w:szCs w:val="32"/>
        </w:rPr>
        <w:t>强</w:t>
      </w:r>
      <w:r>
        <w:rPr>
          <w:rFonts w:hint="eastAsia" w:ascii="仿宋_GB2312" w:hAnsi="黑体" w:eastAsia="仿宋_GB2312" w:cs="黑体"/>
          <w:bCs/>
          <w:sz w:val="32"/>
          <w:szCs w:val="32"/>
          <w:lang w:val="en-US" w:eastAsia="zh-CN"/>
        </w:rPr>
        <w:t>我镇</w:t>
      </w:r>
      <w:r>
        <w:rPr>
          <w:rFonts w:hint="eastAsia" w:ascii="仿宋_GB2312" w:hAnsi="黑体" w:eastAsia="仿宋_GB2312" w:cs="黑体"/>
          <w:bCs/>
          <w:sz w:val="32"/>
          <w:szCs w:val="32"/>
        </w:rPr>
        <w:t>纪检监察队伍</w:t>
      </w:r>
      <w:r>
        <w:rPr>
          <w:rFonts w:hint="eastAsia" w:ascii="仿宋_GB2312" w:hAnsi="黑体" w:eastAsia="仿宋_GB2312" w:cs="黑体"/>
          <w:bCs/>
          <w:sz w:val="32"/>
          <w:szCs w:val="32"/>
          <w:lang w:val="en-US" w:eastAsia="zh-CN"/>
        </w:rPr>
        <w:t>的</w:t>
      </w:r>
      <w:r>
        <w:rPr>
          <w:rFonts w:hint="eastAsia" w:ascii="仿宋_GB2312" w:hAnsi="黑体" w:eastAsia="仿宋_GB2312" w:cs="黑体"/>
          <w:bCs/>
          <w:sz w:val="32"/>
          <w:szCs w:val="32"/>
        </w:rPr>
        <w:t>自身建设，</w:t>
      </w:r>
      <w:r>
        <w:rPr>
          <w:rFonts w:hint="eastAsia" w:ascii="仿宋_GB2312" w:hAnsi="黑体" w:eastAsia="仿宋_GB2312" w:cs="黑体"/>
          <w:bCs/>
          <w:sz w:val="32"/>
          <w:szCs w:val="32"/>
          <w:lang w:val="en-US" w:eastAsia="zh-CN"/>
        </w:rPr>
        <w:t>对纪委工作人员进行系统培训，强化党性、提升业务能力。</w:t>
      </w:r>
      <w:r>
        <w:rPr>
          <w:rFonts w:hint="eastAsia" w:ascii="仿宋_GB2312" w:hAnsi="黑体" w:eastAsia="仿宋_GB2312" w:cs="黑体"/>
          <w:b w:val="0"/>
          <w:bCs/>
          <w:sz w:val="32"/>
          <w:szCs w:val="32"/>
          <w:lang w:val="en-US" w:eastAsia="zh-CN"/>
        </w:rPr>
        <w:t>现党委政府“三重一大”的各项事项当中，纪委通过事先事中事后监督，全面跟进审计等重点工作，充分发挥监督作用。</w:t>
      </w:r>
      <w:r>
        <w:rPr>
          <w:rFonts w:hint="eastAsia" w:ascii="仿宋_GB2312" w:hAnsi="黑体" w:eastAsia="仿宋_GB2312" w:cs="黑体"/>
          <w:bCs/>
          <w:sz w:val="32"/>
          <w:szCs w:val="32"/>
          <w:lang w:val="en-US" w:eastAsia="zh-CN"/>
        </w:rPr>
        <w:t>已</w:t>
      </w:r>
      <w:r>
        <w:rPr>
          <w:rFonts w:hint="eastAsia" w:ascii="仿宋_GB2312" w:hAnsi="黑体" w:eastAsia="仿宋_GB2312" w:cs="黑体"/>
          <w:bCs/>
          <w:sz w:val="32"/>
          <w:szCs w:val="32"/>
          <w:lang w:eastAsia="zh-CN"/>
        </w:rPr>
        <w:t>开展</w:t>
      </w:r>
      <w:r>
        <w:rPr>
          <w:rFonts w:hint="eastAsia" w:ascii="仿宋_GB2312" w:hAnsi="黑体" w:eastAsia="仿宋_GB2312" w:cs="黑体"/>
          <w:bCs/>
          <w:sz w:val="32"/>
          <w:szCs w:val="32"/>
          <w:lang w:val="en-US" w:eastAsia="zh-CN"/>
        </w:rPr>
        <w:t>一次</w:t>
      </w:r>
      <w:r>
        <w:rPr>
          <w:rFonts w:hint="eastAsia" w:ascii="仿宋_GB2312" w:hAnsi="黑体" w:eastAsia="仿宋_GB2312" w:cs="黑体"/>
          <w:bCs/>
          <w:sz w:val="32"/>
          <w:szCs w:val="32"/>
          <w:lang w:eastAsia="zh-CN"/>
        </w:rPr>
        <w:t>以案促改工作—</w:t>
      </w:r>
      <w:r>
        <w:rPr>
          <w:rFonts w:hint="eastAsia" w:ascii="仿宋_GB2312" w:hAnsi="黑体" w:eastAsia="仿宋_GB2312" w:cs="黑体"/>
          <w:bCs/>
          <w:sz w:val="32"/>
          <w:szCs w:val="32"/>
          <w:lang w:val="en-US" w:eastAsia="zh-CN"/>
        </w:rPr>
        <w:t>以身边事，教育身边人。加强重点领域监督力度，</w:t>
      </w:r>
      <w:r>
        <w:rPr>
          <w:rFonts w:hint="eastAsia" w:ascii="仿宋_GB2312" w:hAnsi="黑体" w:eastAsia="仿宋_GB2312" w:cs="黑体"/>
          <w:bCs/>
          <w:sz w:val="32"/>
          <w:szCs w:val="32"/>
        </w:rPr>
        <w:t>建立重点领域廉政风险点台账，</w:t>
      </w:r>
      <w:r>
        <w:rPr>
          <w:rFonts w:hint="eastAsia" w:ascii="仿宋_GB2312" w:hAnsi="黑体" w:eastAsia="仿宋_GB2312" w:cs="黑体"/>
          <w:bCs/>
          <w:sz w:val="32"/>
          <w:szCs w:val="32"/>
          <w:lang w:val="en-US" w:eastAsia="zh-CN"/>
        </w:rPr>
        <w:t>至少</w:t>
      </w:r>
      <w:r>
        <w:rPr>
          <w:rFonts w:hint="eastAsia" w:ascii="仿宋_GB2312" w:hAnsi="黑体" w:eastAsia="仿宋_GB2312" w:cs="黑体"/>
          <w:bCs/>
          <w:sz w:val="32"/>
          <w:szCs w:val="32"/>
        </w:rPr>
        <w:t>每季度排查一次</w:t>
      </w:r>
      <w:r>
        <w:rPr>
          <w:rFonts w:hint="eastAsia" w:ascii="仿宋_GB2312" w:hAnsi="黑体" w:eastAsia="仿宋_GB2312" w:cs="黑体"/>
          <w:bCs/>
          <w:sz w:val="32"/>
          <w:szCs w:val="32"/>
          <w:lang w:eastAsia="zh-CN"/>
        </w:rPr>
        <w:t>。</w:t>
      </w:r>
      <w:r>
        <w:rPr>
          <w:rFonts w:hint="eastAsia" w:ascii="仿宋_GB2312" w:hAnsi="黑体" w:eastAsia="仿宋_GB2312" w:cs="黑体"/>
          <w:bCs/>
          <w:sz w:val="32"/>
          <w:szCs w:val="32"/>
          <w:lang w:val="en-US" w:eastAsia="zh-CN"/>
        </w:rPr>
        <w:t>纪委专干专干专用，协同纪委书记开展纪委各项工作。镇党委督促纪委工作人员深入村屯，调查走访，对损害群众利益的突出问题实时监督。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黑体" w:eastAsia="仿宋_GB2312" w:cs="黑体"/>
          <w:b w:val="0"/>
          <w:bCs/>
          <w:sz w:val="32"/>
          <w:szCs w:val="32"/>
          <w:lang w:val="en-US" w:eastAsia="zh-CN"/>
        </w:rPr>
      </w:pPr>
      <w:r>
        <w:rPr>
          <w:rFonts w:hint="eastAsia" w:ascii="仿宋_GB2312" w:hAnsi="黑体" w:eastAsia="仿宋_GB2312" w:cs="黑体"/>
          <w:b w:val="0"/>
          <w:bCs/>
          <w:sz w:val="32"/>
          <w:szCs w:val="32"/>
          <w:lang w:val="en-US" w:eastAsia="zh-CN"/>
        </w:rPr>
        <w:t>2、执行财经制度存在风险。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Cs/>
          <w:sz w:val="32"/>
          <w:szCs w:val="32"/>
          <w:lang w:val="en-US" w:eastAsia="zh-CN"/>
        </w:rPr>
      </w:pPr>
      <w:r>
        <w:rPr>
          <w:rFonts w:hint="eastAsia" w:ascii="仿宋" w:hAnsi="仿宋" w:eastAsia="仿宋" w:cs="仿宋"/>
          <w:b/>
          <w:bCs w:val="0"/>
          <w:sz w:val="32"/>
          <w:szCs w:val="32"/>
          <w:lang w:val="en-US" w:eastAsia="zh-CN"/>
        </w:rPr>
        <w:t>一是</w:t>
      </w:r>
      <w:r>
        <w:rPr>
          <w:rFonts w:hint="eastAsia" w:ascii="仿宋_GB2312" w:hAnsi="黑体" w:eastAsia="仿宋_GB2312" w:cs="黑体"/>
          <w:bCs/>
          <w:sz w:val="32"/>
          <w:szCs w:val="32"/>
          <w:lang w:val="en-US" w:eastAsia="zh-CN"/>
        </w:rPr>
        <w:t>关于“资产管理不到位”的问题。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仿宋_GB2312" w:hAnsi="仿宋_GB2312" w:eastAsia="仿宋_GB2312" w:cs="黑体"/>
          <w:bCs/>
          <w:sz w:val="32"/>
          <w:szCs w:val="32"/>
          <w:lang w:val="en-US" w:eastAsia="zh-CN"/>
        </w:rPr>
      </w:pPr>
      <w:r>
        <w:rPr>
          <w:rFonts w:hint="eastAsia" w:ascii="仿宋_GB2312" w:hAnsi="黑体" w:eastAsia="仿宋_GB2312" w:cs="黑体"/>
          <w:b/>
          <w:bCs w:val="0"/>
          <w:sz w:val="32"/>
          <w:szCs w:val="32"/>
          <w:lang w:val="en-US" w:eastAsia="zh-CN"/>
        </w:rPr>
        <w:t>加强资产监管力度，严格执行财经制度。</w:t>
      </w:r>
      <w:r>
        <w:rPr>
          <w:rFonts w:hint="eastAsia" w:ascii="仿宋_GB2312" w:hAnsi="黑体" w:eastAsia="仿宋_GB2312" w:cs="黑体"/>
          <w:bCs/>
          <w:sz w:val="32"/>
          <w:szCs w:val="32"/>
          <w:lang w:val="en-US" w:eastAsia="zh-CN"/>
        </w:rPr>
        <w:t>我镇已委托评估公司对敬老院、中心幼儿园、派出所三处房产进行了调研、实地测绘，并由评估公司开展正式评估工作。已给应急局发函，追缴敬老院2022年合同到期后租金。电影院改造项目已完成项目可行性报告。</w:t>
      </w:r>
      <w:r>
        <w:rPr>
          <w:rFonts w:hint="eastAsia" w:ascii="仿宋_GB2312" w:hAnsi="黑体" w:eastAsia="仿宋_GB2312" w:cs="黑体"/>
          <w:b w:val="0"/>
          <w:bCs/>
          <w:sz w:val="32"/>
          <w:szCs w:val="32"/>
          <w:highlight w:val="none"/>
          <w:lang w:val="en-US" w:eastAsia="zh-CN"/>
        </w:rPr>
        <w:t>已督促我镇各村积极盘活村集体资产、资源，现八里村集体资产八里庄小学已盘活，已完成各村村级闲置资产及未清欠账目的统计、筛选工作并制定清欠计划，现各村已按计划进行清欠工作。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0"/>
        <w:rPr>
          <w:rFonts w:hint="eastAsia" w:ascii="仿宋_GB2312" w:hAnsi="黑体" w:eastAsia="仿宋_GB2312" w:cs="黑体"/>
          <w:bCs/>
          <w:sz w:val="32"/>
          <w:szCs w:val="32"/>
          <w:highlight w:val="none"/>
          <w:lang w:val="en-US" w:eastAsia="zh-CN"/>
        </w:rPr>
      </w:pPr>
      <w:r>
        <w:rPr>
          <w:rFonts w:hint="eastAsia" w:ascii="仿宋" w:hAnsi="仿宋" w:eastAsia="仿宋" w:cs="仿宋"/>
          <w:b/>
          <w:bCs w:val="0"/>
          <w:sz w:val="32"/>
          <w:szCs w:val="32"/>
          <w:lang w:val="en-US" w:eastAsia="zh-CN"/>
        </w:rPr>
        <w:t>二是</w:t>
      </w:r>
      <w:r>
        <w:rPr>
          <w:rFonts w:hint="eastAsia" w:ascii="仿宋_GB2312" w:hAnsi="黑体" w:eastAsia="仿宋_GB2312" w:cs="黑体"/>
          <w:bCs/>
          <w:sz w:val="32"/>
          <w:szCs w:val="32"/>
          <w:lang w:val="en-US" w:eastAsia="zh-CN"/>
        </w:rPr>
        <w:t>关于</w:t>
      </w:r>
      <w:r>
        <w:rPr>
          <w:rFonts w:hint="eastAsia" w:ascii="仿宋_GB2312" w:hAnsi="黑体" w:eastAsia="仿宋_GB2312" w:cs="黑体"/>
          <w:bCs/>
          <w:sz w:val="32"/>
          <w:szCs w:val="32"/>
          <w:highlight w:val="none"/>
          <w:lang w:val="en-US" w:eastAsia="zh-CN"/>
        </w:rPr>
        <w:t>“财务管理不严格”的问题。</w:t>
      </w:r>
    </w:p>
    <w:p>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default" w:ascii="Calibri" w:hAnsi="Calibri" w:eastAsia="仿宋_GB2312" w:cs="Calibri"/>
          <w:b w:val="0"/>
          <w:bCs/>
          <w:sz w:val="32"/>
          <w:szCs w:val="32"/>
          <w:highlight w:val="none"/>
          <w:lang w:eastAsia="zh-CN"/>
        </w:rPr>
      </w:pPr>
      <w:r>
        <w:rPr>
          <w:rFonts w:hint="eastAsia" w:ascii="仿宋_GB2312" w:hAnsi="黑体" w:eastAsia="仿宋_GB2312" w:cs="黑体"/>
          <w:b/>
          <w:bCs w:val="0"/>
          <w:sz w:val="32"/>
          <w:szCs w:val="32"/>
          <w:lang w:val="en-US" w:eastAsia="zh-CN"/>
        </w:rPr>
        <w:t>加强财务管理，规范财务款项支付</w:t>
      </w:r>
      <w:r>
        <w:rPr>
          <w:rFonts w:hint="eastAsia" w:ascii="仿宋_GB2312" w:hAnsi="黑体" w:eastAsia="仿宋_GB2312" w:cs="黑体"/>
          <w:b w:val="0"/>
          <w:bCs/>
          <w:sz w:val="32"/>
          <w:szCs w:val="32"/>
          <w:lang w:val="en-US" w:eastAsia="zh-CN"/>
        </w:rPr>
        <w:t>。已对2020年村级财务审计发现的109项问题中未整改的97项梳理出7大类问题，我镇逐个制定措施，已逐项进行整改。</w:t>
      </w:r>
      <w:r>
        <w:rPr>
          <w:rFonts w:hint="eastAsia" w:ascii="仿宋_GB2312" w:hAnsi="黑体" w:eastAsia="仿宋_GB2312" w:cs="黑体"/>
          <w:bCs/>
          <w:sz w:val="32"/>
          <w:szCs w:val="32"/>
          <w:highlight w:val="none"/>
          <w:lang w:val="en-US" w:eastAsia="zh-CN"/>
        </w:rPr>
        <w:t>已对各村</w:t>
      </w:r>
      <w:r>
        <w:rPr>
          <w:rFonts w:hint="eastAsia" w:ascii="仿宋_GB2312" w:hAnsi="黑体" w:eastAsia="仿宋_GB2312" w:cs="黑体"/>
          <w:bCs/>
          <w:sz w:val="32"/>
          <w:szCs w:val="32"/>
          <w:highlight w:val="none"/>
        </w:rPr>
        <w:t>会计</w:t>
      </w:r>
      <w:r>
        <w:rPr>
          <w:rFonts w:hint="eastAsia" w:ascii="仿宋_GB2312" w:hAnsi="黑体" w:eastAsia="仿宋_GB2312" w:cs="黑体"/>
          <w:bCs/>
          <w:sz w:val="32"/>
          <w:szCs w:val="32"/>
          <w:highlight w:val="none"/>
          <w:lang w:val="en-US" w:eastAsia="zh-CN"/>
        </w:rPr>
        <w:t>进行财务</w:t>
      </w:r>
      <w:r>
        <w:rPr>
          <w:rFonts w:hint="eastAsia" w:ascii="仿宋_GB2312" w:hAnsi="黑体" w:eastAsia="仿宋_GB2312" w:cs="黑体"/>
          <w:bCs/>
          <w:sz w:val="32"/>
          <w:szCs w:val="32"/>
          <w:highlight w:val="none"/>
        </w:rPr>
        <w:t>指导培训，</w:t>
      </w:r>
      <w:r>
        <w:rPr>
          <w:rFonts w:hint="eastAsia" w:ascii="仿宋_GB2312" w:hAnsi="黑体" w:eastAsia="仿宋_GB2312" w:cs="黑体"/>
          <w:bCs/>
          <w:sz w:val="32"/>
          <w:szCs w:val="32"/>
          <w:highlight w:val="none"/>
          <w:lang w:val="en-US" w:eastAsia="zh-CN"/>
        </w:rPr>
        <w:t>要求</w:t>
      </w:r>
      <w:r>
        <w:rPr>
          <w:rFonts w:hint="eastAsia" w:ascii="仿宋_GB2312" w:hAnsi="黑体" w:eastAsia="仿宋_GB2312" w:cs="黑体"/>
          <w:bCs/>
          <w:sz w:val="32"/>
          <w:szCs w:val="32"/>
          <w:highlight w:val="none"/>
        </w:rPr>
        <w:t>严格执行相关财务制度。</w:t>
      </w:r>
      <w:r>
        <w:rPr>
          <w:rFonts w:hint="eastAsia" w:ascii="仿宋_GB2312" w:hAnsi="黑体" w:eastAsia="仿宋_GB2312" w:cs="黑体"/>
          <w:b w:val="0"/>
          <w:bCs/>
          <w:sz w:val="32"/>
          <w:szCs w:val="32"/>
          <w:highlight w:val="none"/>
          <w:lang w:val="en-US" w:eastAsia="zh-CN"/>
        </w:rPr>
        <w:t>对2020年9月，原党委书记离任审计提出往来款项未及时清理的问题已进行重新梳理，同时对大额现金支付问题也进行了梳理，现大额现金支付均规范进行，无违规现象。由于智能水表还没普及到我镇每一个用户家中，所以自来水公司暂时采取按人头收取水费这种不够规范的收水费方式，现</w:t>
      </w:r>
      <w:r>
        <w:rPr>
          <w:rFonts w:hint="default" w:ascii="Calibri" w:hAnsi="Calibri" w:eastAsia="仿宋_GB2312" w:cs="Calibri"/>
          <w:b w:val="0"/>
          <w:bCs/>
          <w:sz w:val="32"/>
          <w:szCs w:val="32"/>
          <w:highlight w:val="none"/>
        </w:rPr>
        <w:t>正在</w:t>
      </w:r>
      <w:r>
        <w:rPr>
          <w:rFonts w:hint="eastAsia" w:ascii="Calibri" w:hAnsi="Calibri" w:eastAsia="仿宋_GB2312" w:cs="Calibri"/>
          <w:b w:val="0"/>
          <w:bCs/>
          <w:sz w:val="32"/>
          <w:szCs w:val="32"/>
          <w:highlight w:val="none"/>
          <w:lang w:val="en-US" w:eastAsia="zh-CN"/>
        </w:rPr>
        <w:t>加速</w:t>
      </w:r>
      <w:r>
        <w:rPr>
          <w:rFonts w:hint="default" w:ascii="Calibri" w:hAnsi="Calibri" w:eastAsia="仿宋_GB2312" w:cs="Calibri"/>
          <w:b w:val="0"/>
          <w:bCs/>
          <w:sz w:val="32"/>
          <w:szCs w:val="32"/>
          <w:highlight w:val="none"/>
        </w:rPr>
        <w:t>换智能</w:t>
      </w:r>
      <w:r>
        <w:rPr>
          <w:rFonts w:hint="eastAsia" w:ascii="Calibri" w:hAnsi="Calibri" w:eastAsia="仿宋_GB2312" w:cs="Calibri"/>
          <w:b w:val="0"/>
          <w:bCs/>
          <w:sz w:val="32"/>
          <w:szCs w:val="32"/>
          <w:highlight w:val="none"/>
          <w:lang w:val="en-US" w:eastAsia="zh-CN"/>
        </w:rPr>
        <w:t>水</w:t>
      </w:r>
      <w:r>
        <w:rPr>
          <w:rFonts w:hint="default" w:ascii="Calibri" w:hAnsi="Calibri" w:eastAsia="仿宋_GB2312" w:cs="Calibri"/>
          <w:b w:val="0"/>
          <w:bCs/>
          <w:sz w:val="32"/>
          <w:szCs w:val="32"/>
          <w:highlight w:val="none"/>
        </w:rPr>
        <w:t>表中</w:t>
      </w:r>
      <w:r>
        <w:rPr>
          <w:rFonts w:hint="eastAsia" w:ascii="Calibri" w:hAnsi="Calibri" w:eastAsia="仿宋_GB2312" w:cs="Calibri"/>
          <w:b w:val="0"/>
          <w:bCs/>
          <w:sz w:val="32"/>
          <w:szCs w:val="32"/>
          <w:highlight w:val="none"/>
          <w:lang w:eastAsia="zh-CN"/>
        </w:rPr>
        <w:t>，</w:t>
      </w:r>
      <w:r>
        <w:rPr>
          <w:rFonts w:hint="eastAsia" w:ascii="仿宋_GB2312" w:hAnsi="黑体" w:eastAsia="仿宋_GB2312" w:cs="黑体"/>
          <w:b w:val="0"/>
          <w:bCs/>
          <w:sz w:val="32"/>
          <w:szCs w:val="32"/>
          <w:highlight w:val="none"/>
          <w:lang w:val="en-US" w:eastAsia="zh-CN"/>
        </w:rPr>
        <w:t>大约一年内可将我镇全部用户安装完成，</w:t>
      </w:r>
      <w:r>
        <w:rPr>
          <w:rFonts w:hint="default" w:ascii="Calibri" w:hAnsi="Calibri" w:eastAsia="仿宋_GB2312" w:cs="Calibri"/>
          <w:b w:val="0"/>
          <w:bCs/>
          <w:sz w:val="32"/>
          <w:szCs w:val="32"/>
          <w:highlight w:val="none"/>
        </w:rPr>
        <w:t>换表后</w:t>
      </w:r>
      <w:r>
        <w:rPr>
          <w:rFonts w:hint="eastAsia" w:eastAsia="仿宋_GB2312" w:cs="Calibri"/>
          <w:b w:val="0"/>
          <w:bCs/>
          <w:sz w:val="32"/>
          <w:szCs w:val="32"/>
          <w:highlight w:val="none"/>
          <w:lang w:val="en-US" w:eastAsia="zh-CN"/>
        </w:rPr>
        <w:t>即可</w:t>
      </w:r>
      <w:r>
        <w:rPr>
          <w:rFonts w:hint="default" w:ascii="Calibri" w:hAnsi="Calibri" w:eastAsia="仿宋_GB2312" w:cs="Calibri"/>
          <w:b w:val="0"/>
          <w:bCs/>
          <w:sz w:val="32"/>
          <w:szCs w:val="32"/>
          <w:highlight w:val="none"/>
        </w:rPr>
        <w:t>取消按人头收费</w:t>
      </w:r>
      <w:r>
        <w:rPr>
          <w:rFonts w:hint="eastAsia" w:ascii="Calibri" w:hAnsi="Calibri" w:eastAsia="仿宋_GB2312" w:cs="Calibri"/>
          <w:b w:val="0"/>
          <w:bCs/>
          <w:sz w:val="32"/>
          <w:szCs w:val="32"/>
          <w:highlight w:val="none"/>
          <w:lang w:val="en-US" w:eastAsia="zh-CN"/>
        </w:rPr>
        <w:t>的政策</w:t>
      </w:r>
      <w:r>
        <w:rPr>
          <w:rFonts w:hint="default" w:ascii="Calibri" w:hAnsi="Calibri" w:eastAsia="仿宋_GB2312" w:cs="Calibri"/>
          <w:b w:val="0"/>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Cs/>
          <w:sz w:val="32"/>
          <w:szCs w:val="32"/>
          <w:lang w:val="en-US" w:eastAsia="zh-CN"/>
        </w:rPr>
      </w:pPr>
      <w:r>
        <w:rPr>
          <w:rFonts w:hint="eastAsia" w:ascii="仿宋" w:hAnsi="仿宋" w:eastAsia="仿宋" w:cs="仿宋"/>
          <w:b/>
          <w:bCs w:val="0"/>
          <w:sz w:val="32"/>
          <w:szCs w:val="32"/>
          <w:lang w:val="en-US" w:eastAsia="zh-CN"/>
        </w:rPr>
        <w:t>三是</w:t>
      </w:r>
      <w:r>
        <w:rPr>
          <w:rFonts w:hint="eastAsia" w:ascii="仿宋_GB2312" w:hAnsi="黑体" w:eastAsia="仿宋_GB2312" w:cs="黑体"/>
          <w:bCs/>
          <w:sz w:val="32"/>
          <w:szCs w:val="32"/>
          <w:lang w:val="en-US" w:eastAsia="zh-CN"/>
        </w:rPr>
        <w:t>关于“项目管理不规范”的问题。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 w:val="0"/>
          <w:bCs/>
          <w:sz w:val="32"/>
          <w:szCs w:val="32"/>
          <w:lang w:val="en-US" w:eastAsia="zh-CN"/>
        </w:rPr>
      </w:pPr>
      <w:r>
        <w:rPr>
          <w:rFonts w:hint="eastAsia" w:ascii="仿宋_GB2312" w:hAnsi="黑体" w:eastAsia="仿宋_GB2312" w:cs="黑体"/>
          <w:b/>
          <w:bCs w:val="0"/>
          <w:sz w:val="32"/>
          <w:szCs w:val="32"/>
          <w:lang w:val="en-US" w:eastAsia="zh-CN"/>
        </w:rPr>
        <w:t>规范项目管理，推进工程有效开展。</w:t>
      </w:r>
      <w:r>
        <w:rPr>
          <w:rFonts w:hint="eastAsia" w:ascii="仿宋_GB2312" w:hAnsi="黑体" w:eastAsia="仿宋_GB2312" w:cs="黑体"/>
          <w:b w:val="0"/>
          <w:bCs/>
          <w:sz w:val="32"/>
          <w:szCs w:val="32"/>
          <w:lang w:val="en-US" w:eastAsia="zh-CN"/>
        </w:rPr>
        <w:t>食堂招标采购已委托第三方公司开展相关工作。目前经过三轮招标，已经完成相关工作。污水处理厂施工方已进厂做了中控调整，厂区所有空调已经安装完毕并投入使用。现污水处理厂中控数据比对无误，项目已经验收完毕，工程已有效推进。“智慧复州”项目已交付使用，多媒体自助系统和100平方米数据机房已建设完成，200余万元项目尾款已拨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left"/>
        <w:textAlignment w:val="auto"/>
        <w:outlineLvl w:val="0"/>
        <w:rPr>
          <w:rFonts w:hint="eastAsia" w:ascii="仿宋_GB2312" w:hAnsi="黑体" w:eastAsia="仿宋_GB2312" w:cs="黑体"/>
          <w:bCs/>
          <w:sz w:val="32"/>
          <w:szCs w:val="32"/>
          <w:lang w:val="en-US" w:eastAsia="zh-CN"/>
        </w:rPr>
      </w:pPr>
      <w:r>
        <w:rPr>
          <w:rFonts w:hint="eastAsia" w:ascii="仿宋_GB2312" w:hAnsi="黑体" w:eastAsia="仿宋_GB2312" w:cs="黑体"/>
          <w:bCs/>
          <w:sz w:val="32"/>
          <w:szCs w:val="32"/>
          <w:lang w:val="en-US" w:eastAsia="zh-CN"/>
        </w:rPr>
        <w:t>2、作风建设不严不实。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0"/>
        <w:rPr>
          <w:rFonts w:hint="eastAsia" w:ascii="仿宋_GB2312" w:hAnsi="黑体" w:eastAsia="仿宋_GB2312" w:cs="黑体"/>
          <w:bCs/>
          <w:sz w:val="32"/>
          <w:szCs w:val="32"/>
          <w:lang w:val="en-US" w:eastAsia="zh-CN"/>
        </w:rPr>
      </w:pPr>
      <w:r>
        <w:rPr>
          <w:rFonts w:hint="eastAsia" w:ascii="仿宋" w:hAnsi="仿宋" w:eastAsia="仿宋" w:cs="仿宋"/>
          <w:b/>
          <w:bCs w:val="0"/>
          <w:sz w:val="32"/>
          <w:szCs w:val="32"/>
          <w:lang w:val="en-US" w:eastAsia="zh-CN"/>
        </w:rPr>
        <w:t>一是</w:t>
      </w:r>
      <w:r>
        <w:rPr>
          <w:rFonts w:hint="eastAsia" w:ascii="仿宋_GB2312" w:hAnsi="黑体" w:eastAsia="仿宋_GB2312" w:cs="黑体"/>
          <w:bCs/>
          <w:sz w:val="32"/>
          <w:szCs w:val="32"/>
          <w:lang w:val="en-US" w:eastAsia="zh-CN"/>
        </w:rPr>
        <w:t>关于“形式主义依然存在”的问题。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0"/>
        <w:rPr>
          <w:rFonts w:hint="default" w:ascii="仿宋_GB2312" w:hAnsi="黑体" w:eastAsia="仿宋_GB2312" w:cs="黑体"/>
          <w:b w:val="0"/>
          <w:bCs/>
          <w:sz w:val="32"/>
          <w:szCs w:val="32"/>
          <w:lang w:val="en-US" w:eastAsia="zh-CN"/>
        </w:rPr>
      </w:pPr>
      <w:r>
        <w:rPr>
          <w:rFonts w:hint="eastAsia" w:eastAsia="仿宋_GB2312" w:cs="Calibri"/>
          <w:b/>
          <w:bCs w:val="0"/>
          <w:sz w:val="32"/>
          <w:szCs w:val="32"/>
          <w:lang w:val="en-US" w:eastAsia="zh-CN"/>
        </w:rPr>
        <w:t>狠抓作风建设，杜绝形式主义。</w:t>
      </w:r>
      <w:r>
        <w:rPr>
          <w:rFonts w:hint="eastAsia" w:eastAsia="仿宋_GB2312" w:cs="Calibri"/>
          <w:b w:val="0"/>
          <w:bCs/>
          <w:sz w:val="32"/>
          <w:szCs w:val="32"/>
          <w:lang w:val="en-US" w:eastAsia="zh-CN"/>
        </w:rPr>
        <w:t>我镇已重新</w:t>
      </w:r>
      <w:r>
        <w:rPr>
          <w:rFonts w:hint="default" w:ascii="Calibri" w:hAnsi="Calibri" w:eastAsia="仿宋_GB2312" w:cs="Calibri"/>
          <w:b w:val="0"/>
          <w:bCs/>
          <w:sz w:val="32"/>
          <w:szCs w:val="32"/>
        </w:rPr>
        <w:t>制定《复州城镇村级目标考核细则》，组织村党组织书记进行述职接受民主评议，镇党委认真组织考核，结合民主述职评议情况，确定考核等次。</w:t>
      </w:r>
      <w:r>
        <w:rPr>
          <w:rFonts w:hint="eastAsia" w:ascii="仿宋_GB2312" w:hAnsi="黑体" w:eastAsia="仿宋_GB2312" w:cs="黑体"/>
          <w:b w:val="0"/>
          <w:bCs/>
          <w:sz w:val="32"/>
          <w:szCs w:val="32"/>
          <w:lang w:val="en-US" w:eastAsia="zh-CN"/>
        </w:rPr>
        <w:t>对镇办企业的会计进行了纪律谈话并组织参加了市内的会计业务培训班，通过培训学习增强了业务能力。每月组织财务相关人员进行核查，经过整改再未有财务章不规范使用的情况发生。召开我镇“一村一品”工作会，并到各村开展实地调研，通过论证，重新确定“一村一品”方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仿宋_GB2312" w:hAnsi="黑体" w:eastAsia="仿宋_GB2312" w:cs="黑体"/>
          <w:bCs/>
          <w:sz w:val="32"/>
          <w:szCs w:val="32"/>
          <w:lang w:val="en-US" w:eastAsia="zh-CN"/>
        </w:rPr>
      </w:pPr>
      <w:r>
        <w:rPr>
          <w:rFonts w:hint="eastAsia" w:ascii="仿宋" w:hAnsi="仿宋" w:eastAsia="仿宋" w:cs="仿宋"/>
          <w:b/>
          <w:bCs w:val="0"/>
          <w:sz w:val="32"/>
          <w:szCs w:val="32"/>
          <w:lang w:val="en-US" w:eastAsia="zh-CN"/>
        </w:rPr>
        <w:t>二是</w:t>
      </w:r>
      <w:r>
        <w:rPr>
          <w:rFonts w:hint="eastAsia" w:ascii="仿宋_GB2312" w:hAnsi="黑体" w:eastAsia="仿宋_GB2312" w:cs="黑体"/>
          <w:bCs/>
          <w:sz w:val="32"/>
          <w:szCs w:val="32"/>
          <w:lang w:val="en-US" w:eastAsia="zh-CN"/>
        </w:rPr>
        <w:t>关于“专项整治行动长劲不足”的问题。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黑体"/>
          <w:bCs/>
          <w:color w:val="auto"/>
          <w:sz w:val="32"/>
          <w:szCs w:val="32"/>
          <w:lang w:eastAsia="zh-CN"/>
        </w:rPr>
      </w:pPr>
      <w:r>
        <w:rPr>
          <w:rFonts w:hint="eastAsia" w:ascii="仿宋_GB2312" w:hAnsi="黑体" w:eastAsia="仿宋_GB2312" w:cs="黑体"/>
          <w:b/>
          <w:bCs w:val="0"/>
          <w:sz w:val="32"/>
          <w:szCs w:val="32"/>
          <w:lang w:val="en-US" w:eastAsia="zh-CN"/>
        </w:rPr>
        <w:t>持续跟踪问效专项整治行动。</w:t>
      </w:r>
      <w:r>
        <w:rPr>
          <w:rFonts w:hint="eastAsia" w:ascii="仿宋_GB2312" w:hAnsi="黑体" w:eastAsia="仿宋_GB2312" w:cs="黑体"/>
          <w:b w:val="0"/>
          <w:bCs/>
          <w:sz w:val="32"/>
          <w:szCs w:val="32"/>
          <w:lang w:val="en-US" w:eastAsia="zh-CN"/>
        </w:rPr>
        <w:t>对涉及3个村的9个问题，</w:t>
      </w:r>
      <w:r>
        <w:rPr>
          <w:rFonts w:hint="eastAsia" w:ascii="仿宋_GB2312" w:hAnsi="黑体" w:eastAsia="仿宋_GB2312" w:cs="黑体"/>
          <w:b w:val="0"/>
          <w:bCs/>
          <w:color w:val="auto"/>
          <w:sz w:val="32"/>
          <w:szCs w:val="32"/>
          <w:lang w:val="en-US" w:eastAsia="zh-CN"/>
        </w:rPr>
        <w:t>共计865,888元，逐个进行跟踪追缴。目前古井村河南地已收回，另一地块正在走起诉程序；大窑村5户已走起诉程序；双龙村2户已缴纳；其余将于2024年6月以前缴纳。</w:t>
      </w:r>
      <w:r>
        <w:rPr>
          <w:rFonts w:hint="eastAsia" w:ascii="仿宋_GB2312" w:hAnsi="黑体" w:eastAsia="仿宋_GB2312" w:cs="黑体"/>
          <w:bCs/>
          <w:color w:val="auto"/>
          <w:sz w:val="32"/>
          <w:szCs w:val="32"/>
        </w:rPr>
        <w:t>对其他专项整治行动</w:t>
      </w:r>
      <w:r>
        <w:rPr>
          <w:rFonts w:hint="eastAsia" w:ascii="仿宋_GB2312" w:hAnsi="黑体" w:eastAsia="仿宋_GB2312" w:cs="黑体"/>
          <w:bCs/>
          <w:color w:val="auto"/>
          <w:sz w:val="32"/>
          <w:szCs w:val="32"/>
          <w:lang w:eastAsia="zh-CN"/>
        </w:rPr>
        <w:t>，</w:t>
      </w:r>
      <w:r>
        <w:rPr>
          <w:rFonts w:hint="eastAsia" w:ascii="仿宋_GB2312" w:hAnsi="黑体" w:eastAsia="仿宋_GB2312" w:cs="黑体"/>
          <w:bCs/>
          <w:color w:val="auto"/>
          <w:sz w:val="32"/>
          <w:szCs w:val="32"/>
        </w:rPr>
        <w:t>加强事前事中事后监督，杜绝此类事情发生。</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仿宋_GB2312" w:hAnsi="黑体" w:eastAsia="仿宋_GB2312" w:cs="黑体"/>
          <w:bCs/>
          <w:sz w:val="32"/>
          <w:szCs w:val="32"/>
          <w:lang w:val="en-US" w:eastAsia="zh-CN"/>
        </w:rPr>
      </w:pPr>
      <w:r>
        <w:rPr>
          <w:rFonts w:hint="eastAsia" w:ascii="仿宋" w:hAnsi="仿宋" w:eastAsia="仿宋" w:cs="仿宋"/>
          <w:b/>
          <w:bCs w:val="0"/>
          <w:sz w:val="32"/>
          <w:szCs w:val="32"/>
          <w:lang w:val="en-US" w:eastAsia="zh-CN"/>
        </w:rPr>
        <w:t>三是</w:t>
      </w:r>
      <w:r>
        <w:rPr>
          <w:rFonts w:hint="eastAsia" w:ascii="仿宋_GB2312" w:hAnsi="黑体" w:eastAsia="仿宋_GB2312" w:cs="黑体"/>
          <w:bCs/>
          <w:sz w:val="32"/>
          <w:szCs w:val="32"/>
          <w:lang w:val="en-US" w:eastAsia="zh-CN"/>
        </w:rPr>
        <w:t>关于“保密工作有疏漏”的问题。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仿宋_GB2312" w:hAnsi="黑体" w:eastAsia="仿宋_GB2312" w:cs="黑体"/>
          <w:b w:val="0"/>
          <w:bCs/>
          <w:sz w:val="32"/>
          <w:szCs w:val="32"/>
          <w:lang w:val="en-US" w:eastAsia="zh-CN"/>
        </w:rPr>
      </w:pPr>
      <w:r>
        <w:rPr>
          <w:rFonts w:hint="eastAsia" w:ascii="仿宋_GB2312" w:hAnsi="黑体" w:eastAsia="仿宋_GB2312" w:cs="黑体"/>
          <w:b/>
          <w:bCs w:val="0"/>
          <w:sz w:val="32"/>
          <w:szCs w:val="32"/>
          <w:lang w:val="en-US" w:eastAsia="zh-CN"/>
        </w:rPr>
        <w:t>提高保密意识，加强保密业务培训。</w:t>
      </w:r>
      <w:r>
        <w:rPr>
          <w:rFonts w:hint="eastAsia" w:ascii="仿宋_GB2312" w:hAnsi="黑体" w:eastAsia="仿宋_GB2312" w:cs="黑体"/>
          <w:b w:val="0"/>
          <w:bCs/>
          <w:sz w:val="32"/>
          <w:szCs w:val="32"/>
          <w:lang w:val="en-US" w:eastAsia="zh-CN"/>
        </w:rPr>
        <w:t>根据班子成员工作调动已及时调整保密工作领导小组。对机关干部办公室工作电脑和文件存放进行定期检查，发现不符合规定的地方，立即整改。已要求离开涉密岗位的机关干部，签订承诺书，加强对其管理。在机关干部大会上组织机关干部进行保密工作的业务和制度的学习。对于机关干部使用苹果手机和苹果电脑的进行统计登记，重要文件严禁通过网络传播。</w:t>
      </w:r>
    </w:p>
    <w:p>
      <w:pPr>
        <w:keepNext w:val="0"/>
        <w:keepLines w:val="0"/>
        <w:pageBreakBefore w:val="0"/>
        <w:widowControl/>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五、“农村基层党组织领导力和组织力不强，推动乡村组织振兴存在薄弱环节”方面问题的整改情况。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200" w:firstLine="320" w:firstLineChars="100"/>
        <w:textAlignment w:val="auto"/>
        <w:outlineLvl w:val="0"/>
        <w:rPr>
          <w:rFonts w:hint="eastAsia" w:ascii="仿宋_GB2312" w:hAnsi="黑体" w:eastAsia="仿宋_GB2312" w:cs="黑体"/>
          <w:b w:val="0"/>
          <w:bCs/>
          <w:sz w:val="32"/>
          <w:szCs w:val="32"/>
          <w:lang w:val="en-US" w:eastAsia="zh-CN"/>
        </w:rPr>
      </w:pPr>
      <w:r>
        <w:rPr>
          <w:rFonts w:hint="eastAsia" w:ascii="仿宋_GB2312" w:hAnsi="黑体" w:eastAsia="仿宋_GB2312" w:cs="黑体"/>
          <w:b w:val="0"/>
          <w:bCs/>
          <w:sz w:val="32"/>
          <w:szCs w:val="32"/>
          <w:lang w:val="en-US" w:eastAsia="zh-CN"/>
        </w:rPr>
        <w:t>党建引领乡村振兴不够有力。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Calibri" w:hAnsi="Calibri" w:eastAsia="仿宋_GB2312" w:cs="Calibri"/>
          <w:b w:val="0"/>
          <w:bCs/>
          <w:sz w:val="32"/>
          <w:szCs w:val="32"/>
          <w:highlight w:val="none"/>
        </w:rPr>
      </w:pPr>
      <w:r>
        <w:rPr>
          <w:rFonts w:hint="eastAsia" w:ascii="黑体" w:hAnsi="黑体" w:eastAsia="黑体" w:cs="黑体"/>
          <w:bCs/>
          <w:sz w:val="32"/>
          <w:szCs w:val="32"/>
          <w:lang w:val="en-US" w:eastAsia="zh-CN"/>
        </w:rPr>
        <w:t>一是</w:t>
      </w:r>
      <w:r>
        <w:rPr>
          <w:rFonts w:hint="eastAsia" w:ascii="仿宋_GB2312" w:hAnsi="黑体" w:eastAsia="仿宋_GB2312" w:cs="黑体"/>
          <w:bCs/>
          <w:sz w:val="32"/>
          <w:szCs w:val="32"/>
          <w:lang w:val="en-US" w:eastAsia="zh-CN"/>
        </w:rPr>
        <w:t>关于“形成共促发展合力不足”的问题。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 w:val="0"/>
          <w:bCs/>
          <w:sz w:val="32"/>
          <w:szCs w:val="32"/>
          <w:lang w:val="en-US" w:eastAsia="zh-CN"/>
        </w:rPr>
      </w:pPr>
      <w:r>
        <w:rPr>
          <w:rFonts w:hint="eastAsia" w:ascii="仿宋_GB2312" w:hAnsi="黑体" w:eastAsia="仿宋_GB2312" w:cs="黑体"/>
          <w:b/>
          <w:bCs w:val="0"/>
          <w:sz w:val="32"/>
          <w:szCs w:val="32"/>
          <w:highlight w:val="none"/>
          <w:lang w:val="en-US" w:eastAsia="zh-CN"/>
        </w:rPr>
        <w:t>强化基层组织功能，党建引领全面落实乡村振兴。</w:t>
      </w:r>
      <w:r>
        <w:rPr>
          <w:rFonts w:hint="eastAsia" w:ascii="仿宋_GB2312" w:hAnsi="黑体" w:eastAsia="仿宋_GB2312" w:cs="黑体"/>
          <w:b w:val="0"/>
          <w:bCs/>
          <w:sz w:val="32"/>
          <w:szCs w:val="32"/>
          <w:highlight w:val="none"/>
          <w:lang w:val="en-US" w:eastAsia="zh-CN"/>
        </w:rPr>
        <w:t>镇党委召开专题会议研究乡村振兴，</w:t>
      </w:r>
      <w:r>
        <w:rPr>
          <w:rFonts w:hint="eastAsia" w:ascii="仿宋_GB2312" w:hAnsi="黑体" w:eastAsia="仿宋_GB2312" w:cs="黑体"/>
          <w:b w:val="0"/>
          <w:bCs/>
          <w:sz w:val="32"/>
          <w:szCs w:val="32"/>
          <w:lang w:val="en-US" w:eastAsia="zh-CN"/>
        </w:rPr>
        <w:t>根据领导岗位分工，合理成立乡村振兴领导小组，</w:t>
      </w:r>
      <w:r>
        <w:rPr>
          <w:rFonts w:hint="eastAsia" w:ascii="仿宋_GB2312" w:hAnsi="黑体" w:eastAsia="仿宋_GB2312" w:cs="黑体"/>
          <w:b w:val="0"/>
          <w:bCs/>
          <w:sz w:val="32"/>
          <w:szCs w:val="32"/>
          <w:highlight w:val="none"/>
          <w:lang w:val="en-US" w:eastAsia="zh-CN"/>
        </w:rPr>
        <w:t>各部门均有职责，各司其职。经过研讨和细致打磨，</w:t>
      </w:r>
      <w:r>
        <w:rPr>
          <w:rFonts w:hint="eastAsia" w:ascii="仿宋_GB2312" w:hAnsi="黑体" w:eastAsia="仿宋_GB2312" w:cs="黑体"/>
          <w:b w:val="0"/>
          <w:bCs/>
          <w:sz w:val="32"/>
          <w:szCs w:val="32"/>
          <w:lang w:val="en-US" w:eastAsia="zh-CN"/>
        </w:rPr>
        <w:t>对乡村振兴方案进行了重新制定并组织实施。</w:t>
      </w:r>
      <w:r>
        <w:rPr>
          <w:rFonts w:hint="eastAsia" w:ascii="仿宋_GB2312" w:hAnsi="黑体" w:eastAsia="仿宋_GB2312" w:cs="黑体"/>
          <w:b w:val="0"/>
          <w:bCs/>
          <w:sz w:val="32"/>
          <w:szCs w:val="32"/>
          <w:highlight w:val="none"/>
        </w:rPr>
        <w:t>目前已经</w:t>
      </w:r>
      <w:r>
        <w:rPr>
          <w:rFonts w:hint="eastAsia" w:ascii="仿宋_GB2312" w:hAnsi="黑体" w:eastAsia="仿宋_GB2312" w:cs="黑体"/>
          <w:b w:val="0"/>
          <w:bCs/>
          <w:sz w:val="32"/>
          <w:szCs w:val="32"/>
          <w:highlight w:val="none"/>
          <w:lang w:val="en-US" w:eastAsia="zh-CN"/>
        </w:rPr>
        <w:t>组织</w:t>
      </w:r>
      <w:r>
        <w:rPr>
          <w:rFonts w:hint="eastAsia" w:ascii="仿宋_GB2312" w:hAnsi="黑体" w:eastAsia="仿宋_GB2312" w:cs="黑体"/>
          <w:b w:val="0"/>
          <w:bCs/>
          <w:sz w:val="32"/>
          <w:szCs w:val="32"/>
          <w:highlight w:val="none"/>
        </w:rPr>
        <w:t>走出去</w:t>
      </w:r>
      <w:r>
        <w:rPr>
          <w:rFonts w:hint="eastAsia" w:ascii="仿宋_GB2312" w:hAnsi="黑体" w:eastAsia="仿宋_GB2312" w:cs="黑体"/>
          <w:b w:val="0"/>
          <w:bCs/>
          <w:sz w:val="32"/>
          <w:szCs w:val="32"/>
          <w:highlight w:val="none"/>
          <w:lang w:val="en-US" w:eastAsia="zh-CN"/>
        </w:rPr>
        <w:t>5</w:t>
      </w:r>
      <w:r>
        <w:rPr>
          <w:rFonts w:hint="eastAsia" w:ascii="仿宋_GB2312" w:hAnsi="黑体" w:eastAsia="仿宋_GB2312" w:cs="黑体"/>
          <w:b w:val="0"/>
          <w:bCs/>
          <w:sz w:val="32"/>
          <w:szCs w:val="32"/>
          <w:highlight w:val="none"/>
        </w:rPr>
        <w:t>次，</w:t>
      </w:r>
      <w:r>
        <w:rPr>
          <w:rFonts w:hint="eastAsia" w:ascii="仿宋_GB2312" w:hAnsi="黑体" w:eastAsia="仿宋_GB2312" w:cs="黑体"/>
          <w:b w:val="0"/>
          <w:bCs/>
          <w:sz w:val="32"/>
          <w:szCs w:val="32"/>
        </w:rPr>
        <w:t>请进来6次</w:t>
      </w:r>
      <w:r>
        <w:rPr>
          <w:rFonts w:hint="eastAsia" w:ascii="仿宋_GB2312" w:hAnsi="黑体" w:eastAsia="仿宋_GB2312" w:cs="黑体"/>
          <w:b w:val="0"/>
          <w:bCs/>
          <w:sz w:val="32"/>
          <w:szCs w:val="32"/>
          <w:lang w:eastAsia="zh-CN"/>
        </w:rPr>
        <w:t>；有9个村已共完成13家招商企业；党组织领办合作社已创建5个，其余9个村正在创建中；</w:t>
      </w:r>
      <w:r>
        <w:rPr>
          <w:rFonts w:hint="eastAsia" w:ascii="仿宋_GB2312" w:hAnsi="黑体" w:eastAsia="仿宋_GB2312" w:cs="黑体"/>
          <w:b w:val="0"/>
          <w:bCs/>
          <w:sz w:val="32"/>
          <w:szCs w:val="32"/>
          <w:lang w:val="en-US" w:eastAsia="zh-CN"/>
        </w:rPr>
        <w:t>为充分发挥党员先锋模范作用，我镇14个村组建“党群共富责任区”87个，261名党员和群众致富能手结对帮带783户群众，带领群众共同富裕。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Cs/>
          <w:sz w:val="32"/>
          <w:szCs w:val="32"/>
          <w:lang w:val="en-US" w:eastAsia="zh-CN"/>
        </w:rPr>
      </w:pPr>
      <w:r>
        <w:rPr>
          <w:rFonts w:hint="eastAsia" w:ascii="仿宋" w:hAnsi="仿宋" w:eastAsia="仿宋" w:cs="仿宋"/>
          <w:b/>
          <w:bCs w:val="0"/>
          <w:sz w:val="32"/>
          <w:szCs w:val="32"/>
          <w:lang w:val="en-US" w:eastAsia="zh-CN"/>
        </w:rPr>
        <w:t>二是</w:t>
      </w:r>
      <w:r>
        <w:rPr>
          <w:rFonts w:hint="eastAsia" w:ascii="仿宋_GB2312" w:hAnsi="仿宋_GB2312" w:eastAsia="仿宋_GB2312" w:cs="仿宋_GB2312"/>
          <w:bCs/>
          <w:sz w:val="32"/>
          <w:szCs w:val="32"/>
          <w:lang w:val="en-US" w:eastAsia="zh-CN"/>
        </w:rPr>
        <w:t>关于“议事决策机制执行有偏差”的问</w:t>
      </w:r>
      <w:r>
        <w:rPr>
          <w:rFonts w:hint="eastAsia" w:ascii="仿宋_GB2312" w:hAnsi="黑体" w:eastAsia="仿宋_GB2312" w:cs="黑体"/>
          <w:bCs/>
          <w:sz w:val="32"/>
          <w:szCs w:val="32"/>
          <w:lang w:val="en-US" w:eastAsia="zh-CN"/>
        </w:rPr>
        <w:t>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仿宋_GB2312" w:hAnsi="黑体" w:eastAsia="仿宋_GB2312" w:cs="黑体"/>
          <w:b w:val="0"/>
          <w:bCs/>
          <w:sz w:val="32"/>
          <w:szCs w:val="32"/>
          <w:highlight w:val="yellow"/>
          <w:lang w:val="en-US" w:eastAsia="zh-CN"/>
        </w:rPr>
      </w:pPr>
      <w:r>
        <w:rPr>
          <w:rFonts w:hint="eastAsia" w:ascii="仿宋_GB2312" w:hAnsi="黑体" w:eastAsia="仿宋_GB2312" w:cs="黑体"/>
          <w:b/>
          <w:bCs w:val="0"/>
          <w:sz w:val="32"/>
          <w:szCs w:val="32"/>
          <w:lang w:val="en-US" w:eastAsia="zh-CN"/>
        </w:rPr>
        <w:t>完善议事制度，</w:t>
      </w:r>
      <w:r>
        <w:rPr>
          <w:rFonts w:hint="eastAsia" w:ascii="仿宋_GB2312" w:hAnsi="仿宋_GB2312" w:eastAsia="仿宋_GB2312" w:cs="黑体"/>
          <w:b/>
          <w:bCs w:val="0"/>
          <w:sz w:val="32"/>
          <w:szCs w:val="32"/>
          <w:highlight w:val="none"/>
        </w:rPr>
        <w:t>健全决策跟踪反馈机制</w:t>
      </w:r>
      <w:r>
        <w:rPr>
          <w:rFonts w:hint="eastAsia" w:ascii="仿宋_GB2312" w:hAnsi="仿宋_GB2312" w:eastAsia="仿宋_GB2312" w:cs="黑体"/>
          <w:b/>
          <w:bCs w:val="0"/>
          <w:sz w:val="32"/>
          <w:szCs w:val="32"/>
          <w:highlight w:val="none"/>
          <w:lang w:eastAsia="zh-CN"/>
        </w:rPr>
        <w:t>。</w:t>
      </w:r>
      <w:r>
        <w:rPr>
          <w:rFonts w:hint="eastAsia" w:ascii="仿宋_GB2312" w:hAnsi="仿宋_GB2312" w:eastAsia="仿宋_GB2312" w:cs="黑体"/>
          <w:bCs/>
          <w:sz w:val="32"/>
          <w:szCs w:val="32"/>
        </w:rPr>
        <w:t>督促班子成员切实履行职责，</w:t>
      </w:r>
      <w:r>
        <w:rPr>
          <w:rFonts w:hint="eastAsia" w:ascii="仿宋_GB2312" w:hAnsi="仿宋_GB2312" w:eastAsia="仿宋_GB2312" w:cs="黑体"/>
          <w:bCs/>
          <w:sz w:val="32"/>
          <w:szCs w:val="32"/>
          <w:lang w:val="en-US" w:eastAsia="zh-CN"/>
        </w:rPr>
        <w:t>全面学习政府各项业务，现</w:t>
      </w:r>
      <w:r>
        <w:rPr>
          <w:rFonts w:hint="eastAsia" w:ascii="仿宋_GB2312" w:hAnsi="仿宋_GB2312" w:eastAsia="仿宋_GB2312" w:cs="黑体"/>
          <w:bCs/>
          <w:sz w:val="32"/>
          <w:szCs w:val="32"/>
        </w:rPr>
        <w:t>党委会</w:t>
      </w:r>
      <w:r>
        <w:rPr>
          <w:rFonts w:hint="eastAsia" w:ascii="仿宋_GB2312" w:hAnsi="仿宋_GB2312" w:eastAsia="仿宋_GB2312" w:cs="黑体"/>
          <w:bCs/>
          <w:sz w:val="32"/>
          <w:szCs w:val="32"/>
          <w:lang w:val="en-US" w:eastAsia="zh-CN"/>
        </w:rPr>
        <w:t>上</w:t>
      </w:r>
      <w:r>
        <w:rPr>
          <w:rFonts w:hint="eastAsia" w:ascii="仿宋_GB2312" w:hAnsi="仿宋_GB2312" w:eastAsia="仿宋_GB2312" w:cs="黑体"/>
          <w:bCs/>
          <w:sz w:val="32"/>
          <w:szCs w:val="32"/>
        </w:rPr>
        <w:t>，班子成员对上会问题全部</w:t>
      </w:r>
      <w:r>
        <w:rPr>
          <w:rFonts w:hint="eastAsia" w:ascii="仿宋_GB2312" w:hAnsi="仿宋_GB2312" w:eastAsia="仿宋_GB2312" w:cs="黑体"/>
          <w:bCs/>
          <w:sz w:val="32"/>
          <w:szCs w:val="32"/>
          <w:lang w:val="en-US" w:eastAsia="zh-CN"/>
        </w:rPr>
        <w:t>热烈</w:t>
      </w:r>
      <w:r>
        <w:rPr>
          <w:rFonts w:hint="eastAsia" w:ascii="仿宋_GB2312" w:hAnsi="仿宋_GB2312" w:eastAsia="仿宋_GB2312" w:cs="黑体"/>
          <w:bCs/>
          <w:sz w:val="32"/>
          <w:szCs w:val="32"/>
        </w:rPr>
        <w:t>讨论，提出意见和建议</w:t>
      </w:r>
      <w:r>
        <w:rPr>
          <w:rFonts w:hint="eastAsia" w:ascii="仿宋_GB2312" w:hAnsi="仿宋_GB2312" w:eastAsia="仿宋_GB2312" w:cs="黑体"/>
          <w:bCs/>
          <w:sz w:val="32"/>
          <w:szCs w:val="32"/>
          <w:lang w:eastAsia="zh-CN"/>
        </w:rPr>
        <w:t>，</w:t>
      </w:r>
      <w:r>
        <w:rPr>
          <w:rFonts w:hint="eastAsia" w:ascii="仿宋_GB2312" w:hAnsi="仿宋_GB2312" w:eastAsia="仿宋_GB2312" w:cs="黑体"/>
          <w:bCs/>
          <w:sz w:val="32"/>
          <w:szCs w:val="32"/>
          <w:lang w:val="en-US" w:eastAsia="zh-CN"/>
        </w:rPr>
        <w:t>大家共同商讨，为复州发展出谋划策。</w:t>
      </w:r>
      <w:r>
        <w:rPr>
          <w:rFonts w:hint="eastAsia" w:ascii="仿宋_GB2312" w:hAnsi="黑体" w:eastAsia="仿宋_GB2312" w:cs="黑体"/>
          <w:b w:val="0"/>
          <w:bCs/>
          <w:sz w:val="32"/>
          <w:szCs w:val="32"/>
          <w:highlight w:val="none"/>
          <w:lang w:val="en-US" w:eastAsia="zh-CN"/>
        </w:rPr>
        <w:t>镇属企业自来水公司在2023年10月已经辞退未按要求公开招聘的三名文职人员，本着公开公平公正的原则，重新招聘三名文职人员。复州城商会因原会长失联导致商会活动的停滞，现已和商会各成员单位沟通确定了新的商会会长，复州商会活动陆续恢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jc w:val="left"/>
        <w:textAlignment w:val="auto"/>
        <w:outlineLvl w:val="0"/>
        <w:rPr>
          <w:rFonts w:hint="eastAsia" w:ascii="仿宋_GB2312" w:hAnsi="黑体" w:eastAsia="仿宋_GB2312" w:cs="黑体"/>
          <w:b w:val="0"/>
          <w:bCs/>
          <w:sz w:val="32"/>
          <w:szCs w:val="32"/>
          <w:lang w:val="en-US" w:eastAsia="zh-CN"/>
        </w:rPr>
      </w:pPr>
      <w:r>
        <w:rPr>
          <w:rFonts w:hint="eastAsia" w:ascii="仿宋_GB2312" w:hAnsi="黑体" w:eastAsia="仿宋_GB2312" w:cs="黑体"/>
          <w:b w:val="0"/>
          <w:bCs/>
          <w:sz w:val="32"/>
          <w:szCs w:val="32"/>
          <w:lang w:val="en-US" w:eastAsia="zh-CN"/>
        </w:rPr>
        <w:t>2.基层党组织战斗堡垒作用发挥不强。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jc w:val="left"/>
        <w:textAlignment w:val="auto"/>
        <w:outlineLvl w:val="0"/>
        <w:rPr>
          <w:rFonts w:hint="eastAsia" w:ascii="仿宋_GB2312" w:hAnsi="黑体" w:eastAsia="仿宋_GB2312" w:cs="黑体"/>
          <w:bCs/>
          <w:sz w:val="32"/>
          <w:szCs w:val="32"/>
          <w:lang w:val="en-US" w:eastAsia="zh-CN"/>
        </w:rPr>
      </w:pPr>
      <w:r>
        <w:rPr>
          <w:rFonts w:hint="eastAsia" w:ascii="仿宋" w:hAnsi="仿宋" w:eastAsia="仿宋" w:cs="仿宋"/>
          <w:b/>
          <w:bCs w:val="0"/>
          <w:sz w:val="32"/>
          <w:szCs w:val="32"/>
          <w:lang w:val="en-US" w:eastAsia="zh-CN"/>
        </w:rPr>
        <w:t>一是</w:t>
      </w:r>
      <w:r>
        <w:rPr>
          <w:rFonts w:hint="eastAsia" w:ascii="仿宋_GB2312" w:hAnsi="黑体" w:eastAsia="仿宋_GB2312" w:cs="黑体"/>
          <w:bCs/>
          <w:sz w:val="32"/>
          <w:szCs w:val="32"/>
          <w:lang w:val="en-US" w:eastAsia="zh-CN"/>
        </w:rPr>
        <w:t>关于“组织制度执行不严格”的问题。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0"/>
        <w:rPr>
          <w:rFonts w:hint="eastAsia" w:ascii="仿宋_GB2312" w:hAnsi="仿宋_GB2312" w:cs="黑体"/>
          <w:bCs/>
          <w:sz w:val="32"/>
          <w:szCs w:val="32"/>
          <w:lang w:val="en-US" w:eastAsia="zh-CN"/>
        </w:rPr>
      </w:pPr>
      <w:r>
        <w:rPr>
          <w:rFonts w:hint="eastAsia" w:ascii="仿宋_GB2312" w:hAnsi="黑体" w:eastAsia="仿宋_GB2312" w:cs="黑体"/>
          <w:b/>
          <w:bCs w:val="0"/>
          <w:sz w:val="32"/>
          <w:szCs w:val="32"/>
          <w:lang w:val="en-US" w:eastAsia="zh-CN"/>
        </w:rPr>
        <w:t>严格执行组织制度，规范开展各项党建活动。</w:t>
      </w:r>
      <w:r>
        <w:rPr>
          <w:rFonts w:hint="eastAsia" w:ascii="仿宋_GB2312" w:hAnsi="黑体" w:eastAsia="仿宋_GB2312" w:cs="黑体"/>
          <w:b w:val="0"/>
          <w:bCs/>
          <w:sz w:val="32"/>
          <w:szCs w:val="32"/>
          <w:lang w:val="en-US" w:eastAsia="zh-CN"/>
        </w:rPr>
        <w:t>已对下属各社区、机关、企业党组织单位做好党建业务培训，并结合主题教育组织社区、机关、企业党组织开展党课培训宣讲活动，组织机关、社区、企业党组织进行书记述职评议，做好党建工作考核。已组织各下属单位按流程规范成立党支部委员会。</w:t>
      </w:r>
      <w:r>
        <w:rPr>
          <w:rFonts w:hint="eastAsia" w:ascii="仿宋_GB2312" w:hAnsi="仿宋_GB2312" w:eastAsia="仿宋_GB2312" w:cs="黑体"/>
          <w:bCs/>
          <w:sz w:val="32"/>
          <w:szCs w:val="32"/>
          <w:lang w:val="en-US" w:eastAsia="zh-CN"/>
        </w:rPr>
        <w:t>对政府下级党务工作者进行业务培训两次，强调规范开展“三会一课”、党日活动。镇党委生动开展两次民主生活会，党委班子成员包保入村组织各村、社区、农场和其他基层党组织生动开展两次组织生活会。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left"/>
        <w:textAlignment w:val="auto"/>
        <w:outlineLvl w:val="0"/>
        <w:rPr>
          <w:rFonts w:hint="eastAsia" w:ascii="仿宋_GB2312" w:hAnsi="黑体" w:eastAsia="仿宋_GB2312" w:cs="黑体"/>
          <w:bCs/>
          <w:sz w:val="32"/>
          <w:szCs w:val="32"/>
          <w:lang w:val="en-US" w:eastAsia="zh-CN"/>
        </w:rPr>
      </w:pPr>
      <w:r>
        <w:rPr>
          <w:rFonts w:hint="eastAsia" w:ascii="仿宋" w:hAnsi="仿宋" w:eastAsia="仿宋" w:cs="仿宋"/>
          <w:b/>
          <w:bCs w:val="0"/>
          <w:sz w:val="32"/>
          <w:szCs w:val="32"/>
          <w:lang w:val="en-US" w:eastAsia="zh-CN"/>
        </w:rPr>
        <w:t>二是</w:t>
      </w:r>
      <w:r>
        <w:rPr>
          <w:rFonts w:hint="eastAsia" w:ascii="仿宋_GB2312" w:hAnsi="黑体" w:eastAsia="仿宋_GB2312" w:cs="黑体"/>
          <w:bCs/>
          <w:sz w:val="32"/>
          <w:szCs w:val="32"/>
          <w:lang w:val="en-US" w:eastAsia="zh-CN"/>
        </w:rPr>
        <w:t>关于“基层党建软弱涣散现象依然存在”的问题。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0"/>
        <w:rPr>
          <w:rFonts w:hint="default" w:ascii="仿宋_GB2312" w:hAnsi="仿宋_GB2312" w:eastAsia="仿宋_GB2312" w:cs="黑体"/>
          <w:bCs/>
          <w:color w:val="auto"/>
          <w:sz w:val="32"/>
          <w:szCs w:val="32"/>
          <w:lang w:val="en-US" w:eastAsia="zh-CN"/>
        </w:rPr>
      </w:pPr>
      <w:r>
        <w:rPr>
          <w:rFonts w:hint="eastAsia" w:ascii="仿宋_GB2312" w:hAnsi="仿宋_GB2312" w:eastAsia="仿宋_GB2312" w:cs="黑体"/>
          <w:b/>
          <w:bCs w:val="0"/>
          <w:kern w:val="2"/>
          <w:sz w:val="32"/>
          <w:szCs w:val="32"/>
          <w:lang w:val="en-US" w:eastAsia="zh-CN" w:bidi="ar-SA"/>
        </w:rPr>
        <w:t>强化基层组织功能，规范基层党建工作。</w:t>
      </w:r>
      <w:r>
        <w:rPr>
          <w:rFonts w:hint="eastAsia" w:ascii="仿宋_GB2312" w:hAnsi="仿宋_GB2312" w:eastAsia="仿宋_GB2312" w:cs="黑体"/>
          <w:bCs/>
          <w:kern w:val="2"/>
          <w:sz w:val="32"/>
          <w:szCs w:val="32"/>
          <w:lang w:val="en-US" w:eastAsia="zh-CN" w:bidi="ar-SA"/>
        </w:rPr>
        <w:t>我镇制定长效工作机制，规范党员发展对象审批流程，对新发展的党员对象严格审核，党委会上逐个审议和表决。为</w:t>
      </w:r>
      <w:r>
        <w:rPr>
          <w:rFonts w:hint="eastAsia" w:ascii="仿宋_GB2312" w:hAnsi="黑体" w:eastAsia="仿宋_GB2312" w:cs="黑体"/>
          <w:b w:val="0"/>
          <w:bCs/>
          <w:sz w:val="32"/>
          <w:szCs w:val="32"/>
          <w:lang w:val="en-US" w:eastAsia="zh-CN"/>
        </w:rPr>
        <w:t>充分发挥村书记的领头雁</w:t>
      </w:r>
      <w:r>
        <w:rPr>
          <w:rFonts w:hint="eastAsia" w:ascii="仿宋_GB2312" w:hAnsi="黑体" w:eastAsia="仿宋_GB2312" w:cs="黑体"/>
          <w:b w:val="0"/>
          <w:bCs/>
          <w:color w:val="auto"/>
          <w:sz w:val="32"/>
          <w:szCs w:val="32"/>
          <w:lang w:val="en-US" w:eastAsia="zh-CN"/>
        </w:rPr>
        <w:t>作用，</w:t>
      </w:r>
      <w:r>
        <w:rPr>
          <w:rFonts w:hint="eastAsia" w:ascii="仿宋_GB2312" w:hAnsi="仿宋_GB2312" w:eastAsia="仿宋_GB2312" w:cs="黑体"/>
          <w:bCs/>
          <w:color w:val="auto"/>
          <w:sz w:val="32"/>
          <w:szCs w:val="32"/>
        </w:rPr>
        <w:t>镇党委</w:t>
      </w:r>
      <w:r>
        <w:rPr>
          <w:rFonts w:hint="eastAsia" w:ascii="仿宋_GB2312" w:hAnsi="仿宋_GB2312" w:eastAsia="仿宋_GB2312" w:cs="黑体"/>
          <w:bCs/>
          <w:color w:val="auto"/>
          <w:sz w:val="32"/>
          <w:szCs w:val="32"/>
          <w:lang w:val="en-US" w:eastAsia="zh-CN"/>
        </w:rPr>
        <w:t>已选派</w:t>
      </w:r>
      <w:r>
        <w:rPr>
          <w:rFonts w:hint="eastAsia" w:ascii="仿宋_GB2312" w:hAnsi="仿宋_GB2312" w:eastAsia="仿宋_GB2312" w:cs="黑体"/>
          <w:bCs/>
          <w:color w:val="auto"/>
          <w:sz w:val="32"/>
          <w:szCs w:val="32"/>
          <w:highlight w:val="none"/>
          <w:lang w:val="en-US" w:eastAsia="zh-CN"/>
        </w:rPr>
        <w:t>两名机关干部</w:t>
      </w:r>
      <w:r>
        <w:rPr>
          <w:rFonts w:hint="eastAsia" w:ascii="仿宋_GB2312" w:hAnsi="仿宋_GB2312" w:eastAsia="仿宋_GB2312" w:cs="黑体"/>
          <w:bCs/>
          <w:color w:val="auto"/>
          <w:sz w:val="32"/>
          <w:szCs w:val="32"/>
          <w:highlight w:val="none"/>
        </w:rPr>
        <w:t>任</w:t>
      </w:r>
      <w:r>
        <w:rPr>
          <w:rFonts w:hint="eastAsia" w:ascii="仿宋_GB2312" w:hAnsi="仿宋_GB2312" w:eastAsia="仿宋_GB2312" w:cs="黑体"/>
          <w:bCs/>
          <w:color w:val="auto"/>
          <w:sz w:val="32"/>
          <w:szCs w:val="32"/>
          <w:highlight w:val="none"/>
          <w:lang w:val="en-US" w:eastAsia="zh-CN"/>
        </w:rPr>
        <w:t>东瓦村、岳山村</w:t>
      </w:r>
      <w:r>
        <w:rPr>
          <w:rFonts w:hint="eastAsia" w:ascii="仿宋_GB2312" w:hAnsi="仿宋_GB2312" w:eastAsia="仿宋_GB2312" w:cs="黑体"/>
          <w:bCs/>
          <w:color w:val="auto"/>
          <w:sz w:val="32"/>
          <w:szCs w:val="32"/>
          <w:highlight w:val="none"/>
        </w:rPr>
        <w:t>党组织书记</w:t>
      </w:r>
      <w:r>
        <w:rPr>
          <w:rFonts w:hint="eastAsia" w:ascii="仿宋_GB2312" w:hAnsi="仿宋_GB2312" w:eastAsia="仿宋_GB2312" w:cs="黑体"/>
          <w:bCs/>
          <w:color w:val="auto"/>
          <w:sz w:val="32"/>
          <w:szCs w:val="32"/>
          <w:highlight w:val="none"/>
          <w:lang w:eastAsia="zh-CN"/>
        </w:rPr>
        <w:t>，</w:t>
      </w:r>
      <w:r>
        <w:rPr>
          <w:rFonts w:hint="eastAsia" w:ascii="仿宋_GB2312" w:hAnsi="仿宋_GB2312" w:eastAsia="仿宋_GB2312" w:cs="黑体"/>
          <w:bCs/>
          <w:color w:val="auto"/>
          <w:sz w:val="32"/>
          <w:szCs w:val="32"/>
          <w:highlight w:val="none"/>
          <w:lang w:val="en-US" w:eastAsia="zh-CN"/>
        </w:rPr>
        <w:t>现东瓦村、岳山村党总支已补齐配强。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200" w:firstLine="320" w:firstLineChars="100"/>
        <w:jc w:val="left"/>
        <w:textAlignment w:val="auto"/>
        <w:outlineLvl w:val="0"/>
        <w:rPr>
          <w:rFonts w:hint="eastAsia" w:ascii="仿宋_GB2312" w:hAnsi="黑体" w:eastAsia="仿宋_GB2312" w:cs="黑体"/>
          <w:bCs/>
          <w:sz w:val="32"/>
          <w:szCs w:val="32"/>
          <w:lang w:val="en-US" w:eastAsia="zh-CN"/>
        </w:rPr>
      </w:pPr>
      <w:r>
        <w:rPr>
          <w:rFonts w:hint="eastAsia" w:ascii="仿宋_GB2312" w:hAnsi="黑体" w:eastAsia="仿宋_GB2312" w:cs="黑体"/>
          <w:bCs/>
          <w:sz w:val="32"/>
          <w:szCs w:val="32"/>
          <w:lang w:val="en-US" w:eastAsia="zh-CN"/>
        </w:rPr>
        <w:t>干部队伍监督管理失之于宽。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jc w:val="left"/>
        <w:textAlignment w:val="auto"/>
        <w:outlineLvl w:val="0"/>
        <w:rPr>
          <w:rFonts w:hint="eastAsia" w:ascii="仿宋_GB2312" w:hAnsi="黑体" w:eastAsia="仿宋_GB2312" w:cs="黑体"/>
          <w:bCs/>
          <w:sz w:val="32"/>
          <w:szCs w:val="32"/>
          <w:lang w:val="en-US" w:eastAsia="zh-CN"/>
        </w:rPr>
      </w:pPr>
      <w:r>
        <w:rPr>
          <w:rFonts w:hint="eastAsia" w:ascii="仿宋" w:hAnsi="仿宋" w:eastAsia="仿宋" w:cs="仿宋"/>
          <w:b/>
          <w:bCs w:val="0"/>
          <w:sz w:val="32"/>
          <w:szCs w:val="32"/>
          <w:lang w:val="en-US" w:eastAsia="zh-CN"/>
        </w:rPr>
        <w:t>一是</w:t>
      </w:r>
      <w:r>
        <w:rPr>
          <w:rFonts w:hint="eastAsia" w:ascii="仿宋_GB2312" w:hAnsi="黑体" w:eastAsia="仿宋_GB2312" w:cs="黑体"/>
          <w:bCs/>
          <w:sz w:val="32"/>
          <w:szCs w:val="32"/>
          <w:lang w:val="en-US" w:eastAsia="zh-CN"/>
        </w:rPr>
        <w:t>关于“选人用人程序不规范”的问题。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0"/>
        <w:rPr>
          <w:rFonts w:hint="eastAsia" w:ascii="仿宋_GB2312" w:hAnsi="仿宋_GB2312" w:eastAsia="仿宋_GB2312" w:cs="黑体"/>
          <w:bCs/>
          <w:sz w:val="32"/>
          <w:szCs w:val="32"/>
        </w:rPr>
      </w:pPr>
      <w:r>
        <w:rPr>
          <w:rFonts w:hint="eastAsia" w:ascii="仿宋_GB2312" w:hAnsi="仿宋_GB2312" w:eastAsia="仿宋_GB2312" w:cs="黑体"/>
          <w:b/>
          <w:bCs w:val="0"/>
          <w:sz w:val="32"/>
          <w:szCs w:val="32"/>
        </w:rPr>
        <w:t>规范选人用人程序</w:t>
      </w:r>
      <w:r>
        <w:rPr>
          <w:rFonts w:hint="eastAsia" w:ascii="仿宋_GB2312" w:hAnsi="仿宋_GB2312" w:eastAsia="仿宋_GB2312" w:cs="黑体"/>
          <w:b/>
          <w:bCs w:val="0"/>
          <w:sz w:val="32"/>
          <w:szCs w:val="32"/>
          <w:lang w:eastAsia="zh-CN"/>
        </w:rPr>
        <w:t>，</w:t>
      </w:r>
      <w:r>
        <w:rPr>
          <w:rFonts w:hint="eastAsia" w:ascii="仿宋_GB2312" w:hAnsi="仿宋_GB2312" w:eastAsia="仿宋_GB2312" w:cs="黑体"/>
          <w:b/>
          <w:bCs w:val="0"/>
          <w:sz w:val="32"/>
          <w:szCs w:val="32"/>
          <w:lang w:val="en-US" w:eastAsia="zh-CN"/>
        </w:rPr>
        <w:t>加强监督管理。</w:t>
      </w:r>
      <w:r>
        <w:rPr>
          <w:rFonts w:hint="eastAsia" w:ascii="仿宋_GB2312" w:hAnsi="仿宋_GB2312" w:eastAsia="仿宋_GB2312" w:cs="黑体"/>
          <w:bCs/>
          <w:sz w:val="32"/>
          <w:szCs w:val="32"/>
          <w:lang w:val="en-US" w:eastAsia="zh-CN"/>
        </w:rPr>
        <w:t>巡察整改以来</w:t>
      </w:r>
      <w:r>
        <w:rPr>
          <w:rFonts w:hint="eastAsia" w:ascii="仿宋_GB2312" w:hAnsi="仿宋_GB2312" w:eastAsia="仿宋_GB2312" w:cs="黑体"/>
          <w:bCs/>
          <w:sz w:val="32"/>
          <w:szCs w:val="32"/>
        </w:rPr>
        <w:t>对政府相关招聘人员</w:t>
      </w:r>
      <w:r>
        <w:rPr>
          <w:rFonts w:hint="eastAsia" w:ascii="仿宋_GB2312" w:hAnsi="仿宋_GB2312" w:eastAsia="仿宋_GB2312" w:cs="黑体"/>
          <w:bCs/>
          <w:sz w:val="32"/>
          <w:szCs w:val="32"/>
          <w:lang w:val="en-US" w:eastAsia="zh-CN"/>
        </w:rPr>
        <w:t>全部</w:t>
      </w:r>
      <w:r>
        <w:rPr>
          <w:rFonts w:hint="eastAsia" w:ascii="仿宋_GB2312" w:hAnsi="仿宋_GB2312" w:eastAsia="仿宋_GB2312" w:cs="黑体"/>
          <w:bCs/>
          <w:sz w:val="32"/>
          <w:szCs w:val="32"/>
        </w:rPr>
        <w:t>严格按程序</w:t>
      </w:r>
      <w:r>
        <w:rPr>
          <w:rFonts w:hint="eastAsia" w:ascii="仿宋_GB2312" w:hAnsi="仿宋_GB2312" w:eastAsia="仿宋_GB2312" w:cs="黑体"/>
          <w:bCs/>
          <w:sz w:val="32"/>
          <w:szCs w:val="32"/>
          <w:lang w:val="en-US" w:eastAsia="zh-CN"/>
        </w:rPr>
        <w:t>先发招聘公告，再由相关部门组成考核组，多方考核评定并通过纪委、派出所等部门确定人员无违纪违法等行为后才</w:t>
      </w:r>
      <w:r>
        <w:rPr>
          <w:rFonts w:hint="eastAsia" w:ascii="仿宋_GB2312" w:hAnsi="仿宋_GB2312" w:eastAsia="仿宋_GB2312" w:cs="黑体"/>
          <w:bCs/>
          <w:sz w:val="32"/>
          <w:szCs w:val="32"/>
        </w:rPr>
        <w:t>考核</w:t>
      </w:r>
      <w:r>
        <w:rPr>
          <w:rFonts w:hint="eastAsia" w:ascii="仿宋_GB2312" w:hAnsi="仿宋_GB2312" w:eastAsia="仿宋_GB2312" w:cs="黑体"/>
          <w:bCs/>
          <w:sz w:val="32"/>
          <w:szCs w:val="32"/>
          <w:lang w:val="en-US" w:eastAsia="zh-CN"/>
        </w:rPr>
        <w:t>进入</w:t>
      </w:r>
      <w:r>
        <w:rPr>
          <w:rFonts w:hint="eastAsia" w:ascii="仿宋_GB2312" w:hAnsi="仿宋_GB2312" w:eastAsia="仿宋_GB2312" w:cs="黑体"/>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0"/>
        <w:rPr>
          <w:rFonts w:hint="eastAsia" w:ascii="仿宋_GB2312" w:hAnsi="黑体" w:eastAsia="仿宋_GB2312" w:cs="黑体"/>
          <w:bCs/>
          <w:sz w:val="32"/>
          <w:szCs w:val="32"/>
        </w:rPr>
      </w:pPr>
      <w:r>
        <w:rPr>
          <w:rFonts w:hint="eastAsia" w:ascii="仿宋" w:hAnsi="仿宋" w:eastAsia="仿宋" w:cs="仿宋"/>
          <w:b/>
          <w:bCs w:val="0"/>
          <w:sz w:val="32"/>
          <w:szCs w:val="32"/>
        </w:rPr>
        <w:t>二是</w:t>
      </w:r>
      <w:r>
        <w:rPr>
          <w:rFonts w:hint="eastAsia" w:ascii="仿宋_GB2312" w:hAnsi="黑体" w:eastAsia="仿宋_GB2312" w:cs="黑体"/>
          <w:bCs/>
          <w:sz w:val="32"/>
          <w:szCs w:val="32"/>
          <w:lang w:val="en-US" w:eastAsia="zh-CN"/>
        </w:rPr>
        <w:t>关于“</w:t>
      </w:r>
      <w:r>
        <w:rPr>
          <w:rFonts w:hint="eastAsia" w:ascii="仿宋_GB2312" w:hAnsi="黑体" w:eastAsia="仿宋_GB2312" w:cs="黑体"/>
          <w:bCs/>
          <w:sz w:val="32"/>
          <w:szCs w:val="32"/>
        </w:rPr>
        <w:t>乡村人才培养力度不够</w:t>
      </w:r>
      <w:r>
        <w:rPr>
          <w:rFonts w:hint="eastAsia" w:ascii="仿宋_GB2312" w:hAnsi="黑体" w:eastAsia="仿宋_GB2312" w:cs="黑体"/>
          <w:bCs/>
          <w:sz w:val="32"/>
          <w:szCs w:val="32"/>
          <w:lang w:eastAsia="zh-CN"/>
        </w:rPr>
        <w:t>”</w:t>
      </w:r>
      <w:r>
        <w:rPr>
          <w:rFonts w:hint="eastAsia" w:ascii="仿宋_GB2312" w:hAnsi="黑体" w:eastAsia="仿宋_GB2312" w:cs="黑体"/>
          <w:bCs/>
          <w:sz w:val="32"/>
          <w:szCs w:val="32"/>
          <w:lang w:val="en-US" w:eastAsia="zh-CN"/>
        </w:rPr>
        <w:t>的问题</w:t>
      </w:r>
      <w:r>
        <w:rPr>
          <w:rFonts w:hint="eastAsia" w:ascii="仿宋_GB2312" w:hAnsi="黑体" w:eastAsia="仿宋_GB2312" w:cs="黑体"/>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Calibri" w:hAnsi="Calibri" w:eastAsia="仿宋_GB2312" w:cs="Calibri"/>
          <w:bCs/>
          <w:sz w:val="32"/>
          <w:szCs w:val="32"/>
        </w:rPr>
      </w:pPr>
      <w:r>
        <w:rPr>
          <w:rFonts w:hint="eastAsia" w:ascii="仿宋_GB2312" w:hAnsi="黑体" w:eastAsia="仿宋_GB2312" w:cs="黑体"/>
          <w:b/>
          <w:bCs w:val="0"/>
          <w:sz w:val="32"/>
          <w:szCs w:val="32"/>
          <w:lang w:val="en-US" w:eastAsia="zh-CN"/>
        </w:rPr>
        <w:t>加强乡村人才培养力度，强化干部队伍监督管理。</w:t>
      </w:r>
      <w:r>
        <w:rPr>
          <w:rFonts w:hint="eastAsia" w:ascii="仿宋_GB2312" w:hAnsi="黑体" w:eastAsia="仿宋_GB2312" w:cs="黑体"/>
          <w:b w:val="0"/>
          <w:bCs/>
          <w:sz w:val="32"/>
          <w:szCs w:val="32"/>
          <w:lang w:val="en-US" w:eastAsia="zh-CN"/>
        </w:rPr>
        <w:t>我镇已</w:t>
      </w:r>
      <w:r>
        <w:rPr>
          <w:rFonts w:hint="eastAsia" w:ascii="仿宋_GB2312" w:hAnsi="仿宋_GB2312" w:eastAsia="仿宋_GB2312" w:cs="黑体"/>
          <w:bCs/>
          <w:sz w:val="32"/>
          <w:szCs w:val="32"/>
        </w:rPr>
        <w:t>落实“</w:t>
      </w:r>
      <w:r>
        <w:rPr>
          <w:rFonts w:hint="eastAsia" w:ascii="仿宋_GB2312" w:hAnsi="仿宋_GB2312" w:eastAsia="仿宋_GB2312" w:cs="黑体"/>
          <w:bCs/>
          <w:sz w:val="32"/>
          <w:szCs w:val="32"/>
          <w:lang w:val="en-US" w:eastAsia="zh-CN"/>
        </w:rPr>
        <w:t>三</w:t>
      </w:r>
      <w:r>
        <w:rPr>
          <w:rFonts w:hint="eastAsia" w:ascii="仿宋_GB2312" w:hAnsi="仿宋_GB2312" w:eastAsia="仿宋_GB2312" w:cs="黑体"/>
          <w:bCs/>
          <w:sz w:val="32"/>
          <w:szCs w:val="32"/>
        </w:rPr>
        <w:t>向培养”工作，</w:t>
      </w:r>
      <w:r>
        <w:rPr>
          <w:rFonts w:hint="eastAsia" w:ascii="仿宋_GB2312" w:hAnsi="仿宋_GB2312" w:eastAsia="仿宋_GB2312" w:cs="黑体"/>
          <w:bCs/>
          <w:sz w:val="32"/>
          <w:szCs w:val="32"/>
          <w:lang w:val="en-US" w:eastAsia="zh-CN"/>
        </w:rPr>
        <w:t>现各村均</w:t>
      </w:r>
      <w:r>
        <w:rPr>
          <w:rFonts w:hint="eastAsia" w:ascii="仿宋_GB2312" w:hAnsi="仿宋_GB2312" w:eastAsia="仿宋_GB2312" w:cs="黑体"/>
          <w:bCs/>
          <w:sz w:val="32"/>
          <w:szCs w:val="32"/>
        </w:rPr>
        <w:t>已建立村干部后备人才库</w:t>
      </w:r>
      <w:r>
        <w:rPr>
          <w:rFonts w:hint="eastAsia" w:ascii="仿宋_GB2312" w:hAnsi="仿宋_GB2312" w:eastAsia="仿宋_GB2312" w:cs="黑体"/>
          <w:bCs/>
          <w:sz w:val="32"/>
          <w:szCs w:val="32"/>
          <w:lang w:eastAsia="zh-CN"/>
        </w:rPr>
        <w:t>；</w:t>
      </w:r>
      <w:r>
        <w:rPr>
          <w:rFonts w:hint="eastAsia" w:ascii="仿宋_GB2312" w:hAnsi="仿宋_GB2312" w:eastAsia="仿宋_GB2312" w:cs="黑体"/>
          <w:bCs/>
          <w:sz w:val="32"/>
          <w:szCs w:val="32"/>
          <w:lang w:val="en-US" w:eastAsia="zh-CN"/>
        </w:rPr>
        <w:t>组织各村村干部参加瓦房店组织的各项培训学习活动，同时组织各村</w:t>
      </w:r>
      <w:r>
        <w:rPr>
          <w:rFonts w:hint="eastAsia" w:ascii="仿宋_GB2312" w:hAnsi="仿宋_GB2312" w:eastAsia="仿宋_GB2312" w:cs="黑体"/>
          <w:bCs/>
          <w:sz w:val="32"/>
          <w:szCs w:val="32"/>
        </w:rPr>
        <w:t>开展夏训</w:t>
      </w:r>
      <w:r>
        <w:rPr>
          <w:rFonts w:hint="eastAsia" w:ascii="仿宋_GB2312" w:hAnsi="仿宋_GB2312" w:eastAsia="仿宋_GB2312" w:cs="黑体"/>
          <w:bCs/>
          <w:sz w:val="32"/>
          <w:szCs w:val="32"/>
          <w:lang w:val="en-US" w:eastAsia="zh-CN"/>
        </w:rPr>
        <w:t>和主题教育相关培训工作</w:t>
      </w:r>
      <w:r>
        <w:rPr>
          <w:rFonts w:hint="eastAsia" w:ascii="仿宋_GB2312" w:hAnsi="仿宋_GB2312" w:eastAsia="仿宋_GB2312" w:cs="黑体"/>
          <w:bCs/>
          <w:sz w:val="32"/>
          <w:szCs w:val="32"/>
        </w:rPr>
        <w:t>，对村干部</w:t>
      </w:r>
      <w:r>
        <w:rPr>
          <w:rFonts w:hint="eastAsia" w:ascii="仿宋_GB2312" w:hAnsi="仿宋_GB2312" w:eastAsia="仿宋_GB2312" w:cs="黑体"/>
          <w:bCs/>
          <w:sz w:val="32"/>
          <w:szCs w:val="32"/>
          <w:lang w:val="en-US" w:eastAsia="zh-CN"/>
        </w:rPr>
        <w:t>进行乡村振兴等方面的</w:t>
      </w:r>
      <w:r>
        <w:rPr>
          <w:rFonts w:hint="eastAsia" w:ascii="仿宋_GB2312" w:hAnsi="仿宋_GB2312" w:eastAsia="仿宋_GB2312" w:cs="黑体"/>
          <w:bCs/>
          <w:sz w:val="32"/>
          <w:szCs w:val="32"/>
        </w:rPr>
        <w:t>培训</w:t>
      </w:r>
      <w:r>
        <w:rPr>
          <w:rFonts w:hint="eastAsia" w:ascii="仿宋_GB2312" w:hAnsi="仿宋_GB2312" w:eastAsia="仿宋_GB2312" w:cs="黑体"/>
          <w:bCs/>
          <w:sz w:val="32"/>
          <w:szCs w:val="32"/>
          <w:lang w:eastAsia="zh-CN"/>
        </w:rPr>
        <w:t>，</w:t>
      </w:r>
      <w:r>
        <w:rPr>
          <w:rFonts w:hint="eastAsia" w:ascii="仿宋_GB2312" w:hAnsi="仿宋_GB2312" w:eastAsia="仿宋_GB2312" w:cs="黑体"/>
          <w:bCs/>
          <w:sz w:val="32"/>
          <w:szCs w:val="32"/>
          <w:lang w:val="en-US" w:eastAsia="zh-CN"/>
        </w:rPr>
        <w:t>通过培训强化理论指导实践，带动振兴乡村的积极性。加强</w:t>
      </w:r>
      <w:r>
        <w:rPr>
          <w:rFonts w:hint="eastAsia" w:ascii="Calibri" w:hAnsi="Calibri" w:eastAsia="仿宋_GB2312" w:cs="Calibri"/>
          <w:bCs/>
          <w:sz w:val="32"/>
          <w:szCs w:val="32"/>
          <w:lang w:val="en-US" w:eastAsia="zh-CN"/>
        </w:rPr>
        <w:t>驻村干部</w:t>
      </w:r>
      <w:r>
        <w:rPr>
          <w:rFonts w:hint="eastAsia" w:ascii="仿宋_GB2312" w:hAnsi="仿宋_GB2312" w:eastAsia="仿宋_GB2312" w:cs="黑体"/>
          <w:bCs/>
          <w:sz w:val="32"/>
          <w:szCs w:val="32"/>
          <w:lang w:val="en-US" w:eastAsia="zh-CN"/>
        </w:rPr>
        <w:t>管理，</w:t>
      </w:r>
      <w:r>
        <w:rPr>
          <w:rFonts w:hint="eastAsia" w:ascii="Calibri" w:hAnsi="Calibri" w:eastAsia="仿宋_GB2312" w:cs="Calibri"/>
          <w:bCs/>
          <w:sz w:val="32"/>
          <w:szCs w:val="32"/>
          <w:lang w:val="en-US" w:eastAsia="zh-CN"/>
        </w:rPr>
        <w:t>通过钉钉打卡、抽查通报在岗情况、落实请假制度，对照线上线下打卡情况，进行抽查比对，</w:t>
      </w:r>
      <w:r>
        <w:rPr>
          <w:rFonts w:hint="default" w:ascii="Calibri" w:hAnsi="Calibri" w:eastAsia="仿宋_GB2312" w:cs="Calibri"/>
          <w:bCs/>
          <w:sz w:val="32"/>
          <w:szCs w:val="32"/>
        </w:rPr>
        <w:t>严格要求驻村干部在岗履职。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Cs/>
          <w:sz w:val="32"/>
          <w:szCs w:val="32"/>
          <w:lang w:val="en-US" w:eastAsia="zh-CN"/>
        </w:rPr>
      </w:pPr>
      <w:r>
        <w:rPr>
          <w:rFonts w:hint="eastAsia" w:ascii="仿宋" w:hAnsi="仿宋" w:eastAsia="仿宋" w:cs="仿宋"/>
          <w:b/>
          <w:bCs w:val="0"/>
          <w:sz w:val="32"/>
          <w:szCs w:val="32"/>
          <w:lang w:val="en-US" w:eastAsia="zh-CN"/>
        </w:rPr>
        <w:t>三是</w:t>
      </w:r>
      <w:r>
        <w:rPr>
          <w:rFonts w:hint="eastAsia" w:ascii="仿宋_GB2312" w:hAnsi="黑体" w:eastAsia="仿宋_GB2312" w:cs="黑体"/>
          <w:bCs/>
          <w:sz w:val="32"/>
          <w:szCs w:val="32"/>
          <w:lang w:val="en-US" w:eastAsia="zh-CN"/>
        </w:rPr>
        <w:t>关于“干部干事创业精气神不足”的问题。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黑体" w:eastAsia="仿宋_GB2312" w:cs="黑体"/>
          <w:b w:val="0"/>
          <w:bCs/>
          <w:sz w:val="32"/>
          <w:szCs w:val="32"/>
          <w:lang w:val="en-US" w:eastAsia="zh-CN"/>
        </w:rPr>
      </w:pPr>
      <w:r>
        <w:rPr>
          <w:rFonts w:hint="eastAsia" w:ascii="仿宋_GB2312" w:hAnsi="黑体" w:eastAsia="仿宋_GB2312" w:cs="黑体"/>
          <w:b/>
          <w:bCs w:val="0"/>
          <w:sz w:val="32"/>
          <w:szCs w:val="32"/>
          <w:lang w:val="en-US" w:eastAsia="zh-CN"/>
        </w:rPr>
        <w:t>深入基层调研，提升干部干事创业精气神</w:t>
      </w:r>
      <w:r>
        <w:rPr>
          <w:rFonts w:hint="eastAsia" w:ascii="仿宋_GB2312" w:hAnsi="黑体" w:eastAsia="仿宋_GB2312" w:cs="黑体"/>
          <w:b w:val="0"/>
          <w:bCs/>
          <w:sz w:val="32"/>
          <w:szCs w:val="32"/>
          <w:lang w:val="en-US" w:eastAsia="zh-CN"/>
        </w:rPr>
        <w:t>。我镇多次召开机关大会，集中学习培训关于习近平总书记关于“三农”重要讲话精神、振兴东北讲话精神、保密、廉洁等方面知识，加强机关纪律作风建设。班子成员带领机关干部深入所包保村调研，督导协助村级工作。对享受补助的老年人实行动态管理，对重点人员每月排查，每季度全面排查生存情况，对去世老人，要求死亡三天内所在村社区上报政府相关部门进行备案，做停发处理，以达到全时段监督效果，避免去世后仍然领取补助的现象发生。</w:t>
      </w:r>
    </w:p>
    <w:p>
      <w:pPr>
        <w:pStyle w:val="2"/>
        <w:rPr>
          <w:rFonts w:hint="eastAsia"/>
          <w:lang w:val="en-US" w:eastAsia="zh-CN"/>
        </w:rPr>
      </w:pPr>
    </w:p>
    <w:p>
      <w:pPr>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欢迎广大干部群众对巡察整改落实情况进行监督。如有意见建议，请及时向我们反映。</w:t>
      </w:r>
    </w:p>
    <w:p>
      <w:pPr>
        <w:keepNext w:val="0"/>
        <w:keepLines w:val="0"/>
        <w:pageBreakBefore w:val="0"/>
        <w:kinsoku/>
        <w:overflowPunct/>
        <w:topLinePunct w:val="0"/>
        <w:autoSpaceDN/>
        <w:bidi w:val="0"/>
        <w:adjustRightInd/>
        <w:snapToGrid/>
        <w:spacing w:line="560" w:lineRule="exact"/>
        <w:textAlignment w:val="auto"/>
        <w:rPr>
          <w:rFonts w:hint="eastAsia" w:ascii="仿宋_GB2312" w:hAnsi="仿宋_GB2312" w:eastAsia="仿宋_GB2312" w:cs="仿宋_GB2312"/>
          <w:bCs/>
          <w:spacing w:val="-6"/>
          <w:sz w:val="32"/>
          <w:szCs w:val="32"/>
        </w:rPr>
      </w:pPr>
      <w:r>
        <w:rPr>
          <w:rFonts w:hint="eastAsia" w:ascii="仿宋_GB2312" w:hAnsi="仿宋_GB2312" w:eastAsia="仿宋_GB2312" w:cs="仿宋_GB2312"/>
          <w:sz w:val="32"/>
          <w:szCs w:val="32"/>
          <w:shd w:val="clear" w:color="auto" w:fill="FFFFFF"/>
        </w:rPr>
        <w:t>联系方式：电话</w:t>
      </w:r>
      <w:r>
        <w:rPr>
          <w:rFonts w:hint="eastAsia" w:ascii="仿宋_GB2312" w:hAnsi="仿宋_GB2312" w:eastAsia="仿宋_GB2312" w:cs="仿宋_GB2312"/>
          <w:sz w:val="32"/>
          <w:szCs w:val="32"/>
          <w:shd w:val="clear" w:color="auto" w:fill="FFFFFF"/>
          <w:lang w:val="en-US" w:eastAsia="zh-CN"/>
        </w:rPr>
        <w:t>13390069098；邮箱fzjgdb@163.com。</w:t>
      </w:r>
    </w:p>
    <w:p>
      <w:pPr>
        <w:keepNext w:val="0"/>
        <w:keepLines w:val="0"/>
        <w:pageBreakBefore w:val="0"/>
        <w:kinsoku/>
        <w:overflowPunct/>
        <w:topLinePunct w:val="0"/>
        <w:autoSpaceDN/>
        <w:bidi w:val="0"/>
        <w:adjustRightInd/>
        <w:snapToGrid/>
        <w:spacing w:line="560" w:lineRule="exact"/>
        <w:jc w:val="right"/>
        <w:textAlignment w:val="auto"/>
        <w:rPr>
          <w:rFonts w:hint="eastAsia" w:ascii="仿宋_GB2312" w:hAnsi="仿宋_GB2312" w:eastAsia="仿宋_GB2312" w:cs="仿宋_GB2312"/>
          <w:bCs/>
          <w:spacing w:val="-6"/>
          <w:sz w:val="32"/>
          <w:szCs w:val="32"/>
          <w:lang w:eastAsia="zh-CN"/>
        </w:rPr>
      </w:pP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shd w:val="clear" w:color="auto" w:fill="FFFFFF"/>
          <w:lang w:val="en-US" w:eastAsia="zh-CN"/>
        </w:rPr>
        <w:t>复州城镇</w:t>
      </w:r>
      <w:r>
        <w:rPr>
          <w:rFonts w:hint="eastAsia" w:ascii="仿宋_GB2312" w:hAnsi="仿宋_GB2312" w:eastAsia="仿宋_GB2312" w:cs="仿宋_GB2312"/>
          <w:bCs/>
          <w:spacing w:val="-6"/>
          <w:sz w:val="32"/>
          <w:szCs w:val="32"/>
        </w:rPr>
        <w:t xml:space="preserve">党委  </w:t>
      </w:r>
    </w:p>
    <w:p>
      <w:pPr>
        <w:keepNext w:val="0"/>
        <w:keepLines w:val="0"/>
        <w:pageBreakBefore w:val="0"/>
        <w:kinsoku/>
        <w:overflowPunct/>
        <w:topLinePunct w:val="0"/>
        <w:autoSpaceDN/>
        <w:bidi w:val="0"/>
        <w:adjustRightInd/>
        <w:snapToGrid/>
        <w:spacing w:line="560" w:lineRule="exact"/>
        <w:jc w:val="right"/>
        <w:textAlignment w:val="auto"/>
        <w:rPr>
          <w:rFonts w:hint="eastAsia"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lang w:val="en-US" w:eastAsia="zh-CN"/>
        </w:rPr>
        <w:t>2024</w:t>
      </w:r>
      <w:r>
        <w:rPr>
          <w:rFonts w:hint="eastAsia" w:ascii="仿宋_GB2312" w:hAnsi="仿宋_GB2312" w:eastAsia="仿宋_GB2312" w:cs="仿宋_GB2312"/>
          <w:bCs/>
          <w:spacing w:val="-6"/>
          <w:sz w:val="32"/>
          <w:szCs w:val="32"/>
        </w:rPr>
        <w:t>年</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bCs/>
          <w:spacing w:val="-6"/>
          <w:sz w:val="32"/>
          <w:szCs w:val="32"/>
        </w:rPr>
        <w:t>月</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bCs/>
          <w:spacing w:val="-6"/>
          <w:sz w:val="32"/>
          <w:szCs w:val="32"/>
        </w:rPr>
        <w:t>日</w:t>
      </w:r>
    </w:p>
    <w:p>
      <w:pPr>
        <w:keepNext w:val="0"/>
        <w:keepLines w:val="0"/>
        <w:pageBreakBefore w:val="0"/>
        <w:kinsoku/>
        <w:wordWrap w:val="0"/>
        <w:overflowPunct/>
        <w:topLinePunct w:val="0"/>
        <w:autoSpaceDN/>
        <w:bidi w:val="0"/>
        <w:adjustRightInd/>
        <w:snapToGrid/>
        <w:spacing w:line="560" w:lineRule="exact"/>
        <w:ind w:firstLine="616"/>
        <w:jc w:val="center"/>
        <w:textAlignment w:val="auto"/>
        <w:rPr>
          <w:rFonts w:hint="eastAsia"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rPr>
        <w:t xml:space="preserve">   </w:t>
      </w:r>
    </w:p>
    <w:p>
      <w:pPr>
        <w:keepNext w:val="0"/>
        <w:keepLines w:val="0"/>
        <w:pageBreakBefore w:val="0"/>
        <w:kinsoku/>
        <w:overflowPunct/>
        <w:topLinePunct w:val="0"/>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517F5"/>
    <w:multiLevelType w:val="singleLevel"/>
    <w:tmpl w:val="CD6517F5"/>
    <w:lvl w:ilvl="0" w:tentative="0">
      <w:start w:val="2"/>
      <w:numFmt w:val="decimal"/>
      <w:suff w:val="nothing"/>
      <w:lvlText w:val="%1、"/>
      <w:lvlJc w:val="left"/>
    </w:lvl>
  </w:abstractNum>
  <w:abstractNum w:abstractNumId="1">
    <w:nsid w:val="62D56838"/>
    <w:multiLevelType w:val="singleLevel"/>
    <w:tmpl w:val="62D5683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YmRmYjUwMDIzYTA4N2QwYjVmOTVmZTk4MWVhMmQifQ=="/>
  </w:docVars>
  <w:rsids>
    <w:rsidRoot w:val="5BCF7D1A"/>
    <w:rsid w:val="00660571"/>
    <w:rsid w:val="02AB78A7"/>
    <w:rsid w:val="03293E93"/>
    <w:rsid w:val="03A04F9A"/>
    <w:rsid w:val="03A569EC"/>
    <w:rsid w:val="044C0C16"/>
    <w:rsid w:val="04C335CE"/>
    <w:rsid w:val="050C54B5"/>
    <w:rsid w:val="057C377D"/>
    <w:rsid w:val="057C5E82"/>
    <w:rsid w:val="05C542BE"/>
    <w:rsid w:val="05C72C4A"/>
    <w:rsid w:val="05FE0636"/>
    <w:rsid w:val="06383B48"/>
    <w:rsid w:val="064F300B"/>
    <w:rsid w:val="067F1777"/>
    <w:rsid w:val="06C07699"/>
    <w:rsid w:val="06F7755F"/>
    <w:rsid w:val="077F1302"/>
    <w:rsid w:val="07BE007D"/>
    <w:rsid w:val="07CA3613"/>
    <w:rsid w:val="07DC6755"/>
    <w:rsid w:val="08362309"/>
    <w:rsid w:val="085D7896"/>
    <w:rsid w:val="08872B64"/>
    <w:rsid w:val="0932571D"/>
    <w:rsid w:val="094E5430"/>
    <w:rsid w:val="09502F56"/>
    <w:rsid w:val="09554A11"/>
    <w:rsid w:val="096D3B08"/>
    <w:rsid w:val="096E5425"/>
    <w:rsid w:val="09747D32"/>
    <w:rsid w:val="099A2423"/>
    <w:rsid w:val="0A081A83"/>
    <w:rsid w:val="0A23066B"/>
    <w:rsid w:val="0A621193"/>
    <w:rsid w:val="0AAC68B2"/>
    <w:rsid w:val="0B112BB9"/>
    <w:rsid w:val="0B183F48"/>
    <w:rsid w:val="0B792C38"/>
    <w:rsid w:val="0B7A69B0"/>
    <w:rsid w:val="0B7D0094"/>
    <w:rsid w:val="0C3722BA"/>
    <w:rsid w:val="0CAA6E21"/>
    <w:rsid w:val="0D605732"/>
    <w:rsid w:val="0D927FE1"/>
    <w:rsid w:val="0E0D1416"/>
    <w:rsid w:val="0E110CC7"/>
    <w:rsid w:val="0E214EC1"/>
    <w:rsid w:val="0EAD49A7"/>
    <w:rsid w:val="0ECF42AE"/>
    <w:rsid w:val="0F0F5662"/>
    <w:rsid w:val="0F7200CA"/>
    <w:rsid w:val="0F9C0F36"/>
    <w:rsid w:val="0FA1450C"/>
    <w:rsid w:val="0FC30926"/>
    <w:rsid w:val="0FCD6EC5"/>
    <w:rsid w:val="10172A20"/>
    <w:rsid w:val="101747CE"/>
    <w:rsid w:val="10374E70"/>
    <w:rsid w:val="106A6FF4"/>
    <w:rsid w:val="10947BCD"/>
    <w:rsid w:val="10B77D5F"/>
    <w:rsid w:val="10EA1EE2"/>
    <w:rsid w:val="113E5D8A"/>
    <w:rsid w:val="11407D54"/>
    <w:rsid w:val="127E28E2"/>
    <w:rsid w:val="12957C2C"/>
    <w:rsid w:val="12D746E8"/>
    <w:rsid w:val="132711CC"/>
    <w:rsid w:val="13311081"/>
    <w:rsid w:val="13702B73"/>
    <w:rsid w:val="13BC311C"/>
    <w:rsid w:val="13DB3D64"/>
    <w:rsid w:val="13F77087"/>
    <w:rsid w:val="14092680"/>
    <w:rsid w:val="143357FA"/>
    <w:rsid w:val="145C06AD"/>
    <w:rsid w:val="15273A41"/>
    <w:rsid w:val="153B4ABB"/>
    <w:rsid w:val="159617A0"/>
    <w:rsid w:val="159951B5"/>
    <w:rsid w:val="15B16692"/>
    <w:rsid w:val="15FA6724"/>
    <w:rsid w:val="161F262E"/>
    <w:rsid w:val="16290DB7"/>
    <w:rsid w:val="16337E88"/>
    <w:rsid w:val="164756E1"/>
    <w:rsid w:val="16846935"/>
    <w:rsid w:val="16921052"/>
    <w:rsid w:val="16BE3BF5"/>
    <w:rsid w:val="172F4AF3"/>
    <w:rsid w:val="172F68A1"/>
    <w:rsid w:val="176E561B"/>
    <w:rsid w:val="178C7976"/>
    <w:rsid w:val="17D26ACD"/>
    <w:rsid w:val="180715CC"/>
    <w:rsid w:val="181F6915"/>
    <w:rsid w:val="18AE37F5"/>
    <w:rsid w:val="18B34502"/>
    <w:rsid w:val="19616ABA"/>
    <w:rsid w:val="19B117EF"/>
    <w:rsid w:val="19EF4946"/>
    <w:rsid w:val="1A6A4EAC"/>
    <w:rsid w:val="1A8B0292"/>
    <w:rsid w:val="1B1E1106"/>
    <w:rsid w:val="1B8A054A"/>
    <w:rsid w:val="1BA535D6"/>
    <w:rsid w:val="1C031976"/>
    <w:rsid w:val="1C4C1CA3"/>
    <w:rsid w:val="1C556DAA"/>
    <w:rsid w:val="1D1502E7"/>
    <w:rsid w:val="1D1722B1"/>
    <w:rsid w:val="1DCF66E8"/>
    <w:rsid w:val="1E1467F1"/>
    <w:rsid w:val="1E4075E6"/>
    <w:rsid w:val="1ED61CF8"/>
    <w:rsid w:val="1F4B6242"/>
    <w:rsid w:val="1F8D685B"/>
    <w:rsid w:val="1FE741BD"/>
    <w:rsid w:val="203B0430"/>
    <w:rsid w:val="20796DDF"/>
    <w:rsid w:val="208C266E"/>
    <w:rsid w:val="20D364EF"/>
    <w:rsid w:val="20D63D38"/>
    <w:rsid w:val="21240AF9"/>
    <w:rsid w:val="21C85928"/>
    <w:rsid w:val="22513B6F"/>
    <w:rsid w:val="22D14CB0"/>
    <w:rsid w:val="22D16D18"/>
    <w:rsid w:val="23D71DF9"/>
    <w:rsid w:val="23DA5DE6"/>
    <w:rsid w:val="243E45C7"/>
    <w:rsid w:val="24CC572F"/>
    <w:rsid w:val="253908EB"/>
    <w:rsid w:val="25551BC9"/>
    <w:rsid w:val="25592D3B"/>
    <w:rsid w:val="25826736"/>
    <w:rsid w:val="25E90563"/>
    <w:rsid w:val="25E940BF"/>
    <w:rsid w:val="26E8081A"/>
    <w:rsid w:val="27541A0C"/>
    <w:rsid w:val="27826579"/>
    <w:rsid w:val="2799021F"/>
    <w:rsid w:val="27E2526A"/>
    <w:rsid w:val="282835C4"/>
    <w:rsid w:val="28923064"/>
    <w:rsid w:val="28A30E9D"/>
    <w:rsid w:val="28D20237"/>
    <w:rsid w:val="291E6775"/>
    <w:rsid w:val="292037A0"/>
    <w:rsid w:val="292813A2"/>
    <w:rsid w:val="29347D47"/>
    <w:rsid w:val="295D079D"/>
    <w:rsid w:val="29622B06"/>
    <w:rsid w:val="297445E7"/>
    <w:rsid w:val="2A466296"/>
    <w:rsid w:val="2AA8279A"/>
    <w:rsid w:val="2B472AFD"/>
    <w:rsid w:val="2B5402C5"/>
    <w:rsid w:val="2B9D3E20"/>
    <w:rsid w:val="2C11436F"/>
    <w:rsid w:val="2C1C3440"/>
    <w:rsid w:val="2C354526"/>
    <w:rsid w:val="2C6B7F24"/>
    <w:rsid w:val="2C6F620D"/>
    <w:rsid w:val="2C70320C"/>
    <w:rsid w:val="2D2307FE"/>
    <w:rsid w:val="2E114AFB"/>
    <w:rsid w:val="2EE1627B"/>
    <w:rsid w:val="2FA335DA"/>
    <w:rsid w:val="2FAF1EEA"/>
    <w:rsid w:val="2FD44032"/>
    <w:rsid w:val="3140197F"/>
    <w:rsid w:val="31436D79"/>
    <w:rsid w:val="315216B2"/>
    <w:rsid w:val="315C7E3B"/>
    <w:rsid w:val="318554F3"/>
    <w:rsid w:val="320C7AB3"/>
    <w:rsid w:val="32292413"/>
    <w:rsid w:val="32384404"/>
    <w:rsid w:val="32636B8E"/>
    <w:rsid w:val="327E171B"/>
    <w:rsid w:val="327F0285"/>
    <w:rsid w:val="32A61CB5"/>
    <w:rsid w:val="32DE0EFD"/>
    <w:rsid w:val="336B0BD5"/>
    <w:rsid w:val="3372341A"/>
    <w:rsid w:val="33D939C5"/>
    <w:rsid w:val="33DE547F"/>
    <w:rsid w:val="34480B4A"/>
    <w:rsid w:val="3454129D"/>
    <w:rsid w:val="3474193F"/>
    <w:rsid w:val="34831B82"/>
    <w:rsid w:val="35F04FF6"/>
    <w:rsid w:val="35F44AE6"/>
    <w:rsid w:val="35F5085E"/>
    <w:rsid w:val="360B0081"/>
    <w:rsid w:val="36154A5C"/>
    <w:rsid w:val="363208AE"/>
    <w:rsid w:val="36321AB2"/>
    <w:rsid w:val="364315C9"/>
    <w:rsid w:val="36B14785"/>
    <w:rsid w:val="36F079A3"/>
    <w:rsid w:val="371B2546"/>
    <w:rsid w:val="374B4BD9"/>
    <w:rsid w:val="37CE75B8"/>
    <w:rsid w:val="37D01583"/>
    <w:rsid w:val="3801173C"/>
    <w:rsid w:val="381E409C"/>
    <w:rsid w:val="383E029A"/>
    <w:rsid w:val="38634F85"/>
    <w:rsid w:val="38F2128E"/>
    <w:rsid w:val="396C7089"/>
    <w:rsid w:val="39A378C3"/>
    <w:rsid w:val="39BD78E5"/>
    <w:rsid w:val="3A5C70FE"/>
    <w:rsid w:val="3AF86E26"/>
    <w:rsid w:val="3B003F2D"/>
    <w:rsid w:val="3B277AD7"/>
    <w:rsid w:val="3B320E62"/>
    <w:rsid w:val="3B5C6C5C"/>
    <w:rsid w:val="3BA64AD4"/>
    <w:rsid w:val="3BFE66BE"/>
    <w:rsid w:val="3C430575"/>
    <w:rsid w:val="3C447E49"/>
    <w:rsid w:val="3C4540A2"/>
    <w:rsid w:val="3C463BC1"/>
    <w:rsid w:val="3CA07775"/>
    <w:rsid w:val="3CF17FD1"/>
    <w:rsid w:val="3D0F48FB"/>
    <w:rsid w:val="3DBD6105"/>
    <w:rsid w:val="3DF95A62"/>
    <w:rsid w:val="3E500D27"/>
    <w:rsid w:val="3EEA117C"/>
    <w:rsid w:val="3EED47C8"/>
    <w:rsid w:val="3F80563C"/>
    <w:rsid w:val="3F88629F"/>
    <w:rsid w:val="3F8F762D"/>
    <w:rsid w:val="3FAA4467"/>
    <w:rsid w:val="3FC76DC7"/>
    <w:rsid w:val="41847666"/>
    <w:rsid w:val="41931657"/>
    <w:rsid w:val="41EE2D31"/>
    <w:rsid w:val="42970C43"/>
    <w:rsid w:val="42BA2C13"/>
    <w:rsid w:val="42C06069"/>
    <w:rsid w:val="42EB101F"/>
    <w:rsid w:val="432509D4"/>
    <w:rsid w:val="43B458B4"/>
    <w:rsid w:val="43D146B8"/>
    <w:rsid w:val="44024872"/>
    <w:rsid w:val="44247CAF"/>
    <w:rsid w:val="442C3BDD"/>
    <w:rsid w:val="447A1B89"/>
    <w:rsid w:val="44D3544B"/>
    <w:rsid w:val="45D84A32"/>
    <w:rsid w:val="45EC57D9"/>
    <w:rsid w:val="46496788"/>
    <w:rsid w:val="467F03FC"/>
    <w:rsid w:val="46BF2EEE"/>
    <w:rsid w:val="46C44060"/>
    <w:rsid w:val="46ED7A5B"/>
    <w:rsid w:val="472F1E22"/>
    <w:rsid w:val="47571378"/>
    <w:rsid w:val="47CA1B4A"/>
    <w:rsid w:val="47E56984"/>
    <w:rsid w:val="48233009"/>
    <w:rsid w:val="483376F0"/>
    <w:rsid w:val="487877F8"/>
    <w:rsid w:val="493354CD"/>
    <w:rsid w:val="495F741D"/>
    <w:rsid w:val="49811B57"/>
    <w:rsid w:val="4A3B288C"/>
    <w:rsid w:val="4A5D6CA6"/>
    <w:rsid w:val="4A8C30E7"/>
    <w:rsid w:val="4A8F4985"/>
    <w:rsid w:val="4ADD7DE7"/>
    <w:rsid w:val="4B013AD5"/>
    <w:rsid w:val="4B0709C0"/>
    <w:rsid w:val="4BB727B1"/>
    <w:rsid w:val="4C2F01CE"/>
    <w:rsid w:val="4C8C3872"/>
    <w:rsid w:val="4C8F5931"/>
    <w:rsid w:val="4C9421AB"/>
    <w:rsid w:val="4C9E35A6"/>
    <w:rsid w:val="4CD12FF9"/>
    <w:rsid w:val="4CE30FB8"/>
    <w:rsid w:val="4CF5233F"/>
    <w:rsid w:val="4D1A2C2C"/>
    <w:rsid w:val="4D205A92"/>
    <w:rsid w:val="4D8E361A"/>
    <w:rsid w:val="4DA1334D"/>
    <w:rsid w:val="4DF06083"/>
    <w:rsid w:val="4EB15812"/>
    <w:rsid w:val="4F022943"/>
    <w:rsid w:val="4FA9473B"/>
    <w:rsid w:val="502D711A"/>
    <w:rsid w:val="50C12C59"/>
    <w:rsid w:val="51B01DB1"/>
    <w:rsid w:val="52D27B05"/>
    <w:rsid w:val="531B5950"/>
    <w:rsid w:val="53281E1B"/>
    <w:rsid w:val="532A7D0D"/>
    <w:rsid w:val="532F31A9"/>
    <w:rsid w:val="53C733E2"/>
    <w:rsid w:val="53E45D42"/>
    <w:rsid w:val="53E73A84"/>
    <w:rsid w:val="54181E8F"/>
    <w:rsid w:val="54532EC8"/>
    <w:rsid w:val="54B211D4"/>
    <w:rsid w:val="55545149"/>
    <w:rsid w:val="55760C1C"/>
    <w:rsid w:val="55780E38"/>
    <w:rsid w:val="56015129"/>
    <w:rsid w:val="561D378D"/>
    <w:rsid w:val="561F3061"/>
    <w:rsid w:val="563C1E65"/>
    <w:rsid w:val="569972B8"/>
    <w:rsid w:val="56FD2952"/>
    <w:rsid w:val="57030BD5"/>
    <w:rsid w:val="57F10A2D"/>
    <w:rsid w:val="58F57F9D"/>
    <w:rsid w:val="59232E69"/>
    <w:rsid w:val="59C4289D"/>
    <w:rsid w:val="5AB75F5E"/>
    <w:rsid w:val="5AD703AE"/>
    <w:rsid w:val="5B3475AF"/>
    <w:rsid w:val="5B857E0A"/>
    <w:rsid w:val="5BA87F9D"/>
    <w:rsid w:val="5BCF7D1A"/>
    <w:rsid w:val="5C5A5838"/>
    <w:rsid w:val="5CFB5EAA"/>
    <w:rsid w:val="5D3C099D"/>
    <w:rsid w:val="5D9F0F2C"/>
    <w:rsid w:val="5F447FDD"/>
    <w:rsid w:val="5F5A15AE"/>
    <w:rsid w:val="5F8328B3"/>
    <w:rsid w:val="606F72DB"/>
    <w:rsid w:val="60E07891"/>
    <w:rsid w:val="61073070"/>
    <w:rsid w:val="612844E6"/>
    <w:rsid w:val="61825512"/>
    <w:rsid w:val="61CD250B"/>
    <w:rsid w:val="63161C90"/>
    <w:rsid w:val="631A2E2B"/>
    <w:rsid w:val="63273E9D"/>
    <w:rsid w:val="633B5253"/>
    <w:rsid w:val="63D34E2D"/>
    <w:rsid w:val="640970FF"/>
    <w:rsid w:val="641D28BC"/>
    <w:rsid w:val="64BB489D"/>
    <w:rsid w:val="651421FF"/>
    <w:rsid w:val="65515201"/>
    <w:rsid w:val="655A2308"/>
    <w:rsid w:val="656C203B"/>
    <w:rsid w:val="66682803"/>
    <w:rsid w:val="66976C44"/>
    <w:rsid w:val="679B09B6"/>
    <w:rsid w:val="67D91CD0"/>
    <w:rsid w:val="6817003C"/>
    <w:rsid w:val="685A43CD"/>
    <w:rsid w:val="6954706E"/>
    <w:rsid w:val="696E0130"/>
    <w:rsid w:val="69780FAF"/>
    <w:rsid w:val="697F6F03"/>
    <w:rsid w:val="69B0699A"/>
    <w:rsid w:val="69B11CDD"/>
    <w:rsid w:val="69CE5072"/>
    <w:rsid w:val="6A8B4D12"/>
    <w:rsid w:val="6AF723A7"/>
    <w:rsid w:val="6B1678EF"/>
    <w:rsid w:val="6B3B110D"/>
    <w:rsid w:val="6B3D425E"/>
    <w:rsid w:val="6B5B2936"/>
    <w:rsid w:val="6B5B46E4"/>
    <w:rsid w:val="6B5E5F82"/>
    <w:rsid w:val="6CDB0C71"/>
    <w:rsid w:val="6D3E250F"/>
    <w:rsid w:val="6E0F7A08"/>
    <w:rsid w:val="6E623FDB"/>
    <w:rsid w:val="6E9A19C7"/>
    <w:rsid w:val="6ED722D3"/>
    <w:rsid w:val="6EDD3662"/>
    <w:rsid w:val="6EFE0C86"/>
    <w:rsid w:val="6F062BB9"/>
    <w:rsid w:val="6F773AB6"/>
    <w:rsid w:val="7088492D"/>
    <w:rsid w:val="71015D2D"/>
    <w:rsid w:val="713779A1"/>
    <w:rsid w:val="718801FD"/>
    <w:rsid w:val="71CA611F"/>
    <w:rsid w:val="72071122"/>
    <w:rsid w:val="726C5429"/>
    <w:rsid w:val="72907369"/>
    <w:rsid w:val="72C139C6"/>
    <w:rsid w:val="72EE22E1"/>
    <w:rsid w:val="73D605DB"/>
    <w:rsid w:val="741D313E"/>
    <w:rsid w:val="743B50B2"/>
    <w:rsid w:val="744C3764"/>
    <w:rsid w:val="745443C6"/>
    <w:rsid w:val="74732A9E"/>
    <w:rsid w:val="74DF1EE2"/>
    <w:rsid w:val="769A6A08"/>
    <w:rsid w:val="76D37824"/>
    <w:rsid w:val="76DF183C"/>
    <w:rsid w:val="778C252A"/>
    <w:rsid w:val="77C33D3D"/>
    <w:rsid w:val="77CE088D"/>
    <w:rsid w:val="77CE623E"/>
    <w:rsid w:val="78340796"/>
    <w:rsid w:val="78B83176"/>
    <w:rsid w:val="78DD2BDC"/>
    <w:rsid w:val="791E4FA3"/>
    <w:rsid w:val="79295E21"/>
    <w:rsid w:val="792C5912"/>
    <w:rsid w:val="79B37DE1"/>
    <w:rsid w:val="7A462A03"/>
    <w:rsid w:val="7A545120"/>
    <w:rsid w:val="7AB20098"/>
    <w:rsid w:val="7AB95F5F"/>
    <w:rsid w:val="7BDA3403"/>
    <w:rsid w:val="7C7E6484"/>
    <w:rsid w:val="7CC320E9"/>
    <w:rsid w:val="7CDC31AB"/>
    <w:rsid w:val="7D376633"/>
    <w:rsid w:val="7DDD71DA"/>
    <w:rsid w:val="7DF804B8"/>
    <w:rsid w:val="7EA36676"/>
    <w:rsid w:val="7F2D4191"/>
    <w:rsid w:val="7FC20D7E"/>
    <w:rsid w:val="7FD21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仿宋_GB2312"/>
    </w:rPr>
  </w:style>
  <w:style w:type="paragraph" w:styleId="3">
    <w:name w:val="Normal Indent"/>
    <w:basedOn w:val="1"/>
    <w:autoRedefine/>
    <w:unhideWhenUsed/>
    <w:qFormat/>
    <w:uiPriority w:val="99"/>
    <w:pPr>
      <w:ind w:firstLine="420"/>
    </w:pPr>
    <w:rPr>
      <w:rFonts w:ascii="Times New Roman" w:hAnsi="Times New Roman" w:eastAsia="宋体"/>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2023-11-14T07:17:00Z</dcterms:created>
  <dc:creator>威威一笑</dc:creator>
  <cp:lastModifiedBy>威威一笑</cp:lastModifiedBy>
  <cp:lastPrinted>2024-02-02T07:10:29Z</cp:lastPrinted>
  <dcterms:modified xsi:type="dcterms:W3CDTF">2024-02-02T07:12:39Z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AB17AA3676FE4161B25549F00F3F41E6_13</vt:lpwstr>
  </property>
</Properties>
</file>