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3B9" w:rsidRDefault="00A163B9" w:rsidP="00767A7F">
      <w:pPr>
        <w:jc w:val="center"/>
        <w:rPr>
          <w:rFonts w:ascii="方正小标宋简体" w:eastAsia="方正小标宋简体"/>
          <w:sz w:val="44"/>
          <w:szCs w:val="44"/>
        </w:rPr>
      </w:pPr>
    </w:p>
    <w:p w:rsidR="00A163B9" w:rsidRDefault="00A163B9" w:rsidP="00767A7F">
      <w:pPr>
        <w:jc w:val="center"/>
        <w:rPr>
          <w:rFonts w:ascii="方正小标宋简体" w:eastAsia="方正小标宋简体"/>
          <w:sz w:val="44"/>
          <w:szCs w:val="44"/>
        </w:rPr>
      </w:pPr>
    </w:p>
    <w:p w:rsidR="00A163B9" w:rsidRDefault="00A163B9" w:rsidP="00767A7F">
      <w:pPr>
        <w:jc w:val="center"/>
        <w:rPr>
          <w:rFonts w:ascii="方正小标宋简体" w:eastAsia="方正小标宋简体"/>
          <w:sz w:val="44"/>
          <w:szCs w:val="44"/>
        </w:rPr>
      </w:pPr>
    </w:p>
    <w:p w:rsidR="00A163B9" w:rsidRDefault="00A163B9" w:rsidP="00D3287A">
      <w:pPr>
        <w:rPr>
          <w:rFonts w:ascii="方正小标宋简体" w:eastAsia="方正小标宋简体"/>
          <w:sz w:val="44"/>
          <w:szCs w:val="44"/>
        </w:rPr>
      </w:pPr>
    </w:p>
    <w:p w:rsidR="00A163B9" w:rsidRPr="00A163B9" w:rsidRDefault="00A163B9" w:rsidP="00A163B9">
      <w:pPr>
        <w:rPr>
          <w:rFonts w:asciiTheme="minorEastAsia" w:eastAsiaTheme="minorEastAsia" w:hAnsiTheme="minorEastAsia"/>
          <w:b/>
          <w:sz w:val="44"/>
          <w:szCs w:val="44"/>
        </w:rPr>
      </w:pPr>
      <w:r w:rsidRPr="00A163B9">
        <w:rPr>
          <w:rFonts w:asciiTheme="minorEastAsia" w:eastAsiaTheme="minorEastAsia" w:hAnsiTheme="minorEastAsia" w:hint="eastAsia"/>
          <w:b/>
          <w:sz w:val="44"/>
          <w:szCs w:val="44"/>
        </w:rPr>
        <w:t>关于印发《瓦房店市自然资源局2020年打击侵犯林业植物新品种专项行动实施方案》的通知</w:t>
      </w:r>
    </w:p>
    <w:p w:rsidR="00A163B9" w:rsidRDefault="00A163B9" w:rsidP="00A163B9">
      <w:pPr>
        <w:rPr>
          <w:rFonts w:ascii="仿宋_GB2312" w:eastAsia="仿宋_GB2312"/>
          <w:sz w:val="32"/>
          <w:szCs w:val="32"/>
        </w:rPr>
      </w:pPr>
      <w:r w:rsidRPr="00A163B9">
        <w:rPr>
          <w:rFonts w:ascii="仿宋_GB2312" w:eastAsia="仿宋_GB2312" w:hint="eastAsia"/>
          <w:sz w:val="32"/>
          <w:szCs w:val="32"/>
        </w:rPr>
        <w:t>各乡镇</w:t>
      </w:r>
      <w:r w:rsidR="00612FBA">
        <w:rPr>
          <w:rFonts w:ascii="仿宋_GB2312" w:eastAsia="仿宋_GB2312" w:hint="eastAsia"/>
          <w:sz w:val="32"/>
          <w:szCs w:val="32"/>
        </w:rPr>
        <w:t>人民</w:t>
      </w:r>
      <w:r w:rsidRPr="00A163B9">
        <w:rPr>
          <w:rFonts w:ascii="仿宋_GB2312" w:eastAsia="仿宋_GB2312" w:hint="eastAsia"/>
          <w:sz w:val="32"/>
          <w:szCs w:val="32"/>
        </w:rPr>
        <w:t>政府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A163B9" w:rsidRDefault="00C71B1B" w:rsidP="0009605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</w:t>
      </w:r>
      <w:r w:rsidR="00A163B9">
        <w:rPr>
          <w:rFonts w:ascii="仿宋_GB2312" w:eastAsia="仿宋_GB2312" w:hint="eastAsia"/>
          <w:sz w:val="32"/>
          <w:szCs w:val="32"/>
        </w:rPr>
        <w:t>《大连</w:t>
      </w:r>
      <w:r>
        <w:rPr>
          <w:rFonts w:ascii="仿宋_GB2312" w:eastAsia="仿宋_GB2312" w:hint="eastAsia"/>
          <w:sz w:val="32"/>
          <w:szCs w:val="32"/>
        </w:rPr>
        <w:t>市自然资源局2020</w:t>
      </w:r>
      <w:r w:rsidR="003D6C97">
        <w:rPr>
          <w:rFonts w:ascii="仿宋_GB2312" w:eastAsia="仿宋_GB2312" w:hint="eastAsia"/>
          <w:sz w:val="32"/>
          <w:szCs w:val="32"/>
        </w:rPr>
        <w:t>年打击侵犯林业植物新品种</w:t>
      </w:r>
      <w:r>
        <w:rPr>
          <w:rFonts w:ascii="仿宋_GB2312" w:eastAsia="仿宋_GB2312" w:hint="eastAsia"/>
          <w:sz w:val="32"/>
          <w:szCs w:val="32"/>
        </w:rPr>
        <w:t>专项行动实施方案的通知</w:t>
      </w:r>
      <w:r w:rsidR="00A163B9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要求，经瓦房店市自然资源局工作领导小组研究决定，自2020年8月起在全市范围内开展为期3个月的植物新品</w:t>
      </w:r>
      <w:proofErr w:type="gramStart"/>
      <w:r>
        <w:rPr>
          <w:rFonts w:ascii="仿宋_GB2312" w:eastAsia="仿宋_GB2312" w:hint="eastAsia"/>
          <w:sz w:val="32"/>
          <w:szCs w:val="32"/>
        </w:rPr>
        <w:t>种执法</w:t>
      </w:r>
      <w:proofErr w:type="gramEnd"/>
      <w:r>
        <w:rPr>
          <w:rFonts w:ascii="仿宋_GB2312" w:eastAsia="仿宋_GB2312" w:hint="eastAsia"/>
          <w:sz w:val="32"/>
          <w:szCs w:val="32"/>
        </w:rPr>
        <w:t>和保护专项行动，现将《瓦房店市自然资源局2020</w:t>
      </w:r>
      <w:r w:rsidR="003D6C97">
        <w:rPr>
          <w:rFonts w:ascii="仿宋_GB2312" w:eastAsia="仿宋_GB2312" w:hint="eastAsia"/>
          <w:sz w:val="32"/>
          <w:szCs w:val="32"/>
        </w:rPr>
        <w:t>年打击侵犯林业植物新品种专项</w:t>
      </w:r>
      <w:r>
        <w:rPr>
          <w:rFonts w:ascii="仿宋_GB2312" w:eastAsia="仿宋_GB2312" w:hint="eastAsia"/>
          <w:sz w:val="32"/>
          <w:szCs w:val="32"/>
        </w:rPr>
        <w:t>行动实施方案》印发给你们，请结合工作实际认真组织实施。</w:t>
      </w:r>
    </w:p>
    <w:p w:rsidR="0009605E" w:rsidRDefault="00D81E53" w:rsidP="0009605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联络</w:t>
      </w:r>
      <w:r w:rsidR="0009605E">
        <w:rPr>
          <w:rFonts w:ascii="仿宋_GB2312" w:eastAsia="仿宋_GB2312" w:hint="eastAsia"/>
          <w:sz w:val="32"/>
          <w:szCs w:val="32"/>
        </w:rPr>
        <w:t>人</w:t>
      </w:r>
      <w:r w:rsidR="00D3287A">
        <w:rPr>
          <w:rFonts w:ascii="仿宋_GB2312" w:eastAsia="仿宋_GB2312" w:hint="eastAsia"/>
          <w:sz w:val="32"/>
          <w:szCs w:val="32"/>
        </w:rPr>
        <w:t>及电话</w:t>
      </w:r>
      <w:r w:rsidR="0009605E">
        <w:rPr>
          <w:rFonts w:ascii="仿宋_GB2312" w:eastAsia="仿宋_GB2312" w:hint="eastAsia"/>
          <w:sz w:val="32"/>
          <w:szCs w:val="32"/>
        </w:rPr>
        <w:t>：杜鑫     85610631</w:t>
      </w:r>
    </w:p>
    <w:p w:rsidR="0009605E" w:rsidRPr="0009605E" w:rsidRDefault="0009605E" w:rsidP="0009605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电子邮箱</w:t>
      </w:r>
      <w:r w:rsidR="00D3287A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1B0912">
        <w:rPr>
          <w:rFonts w:ascii="仿宋_GB2312" w:eastAsia="仿宋_GB2312" w:hint="eastAsia"/>
          <w:sz w:val="32"/>
          <w:szCs w:val="32"/>
        </w:rPr>
        <w:t>SLZY85610631@163.com</w:t>
      </w:r>
    </w:p>
    <w:p w:rsidR="00A163B9" w:rsidRPr="00D3287A" w:rsidRDefault="00D3287A" w:rsidP="00767A7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</w:t>
      </w:r>
      <w:r w:rsidRPr="00D3287A">
        <w:rPr>
          <w:rFonts w:ascii="仿宋_GB2312" w:eastAsia="仿宋_GB2312" w:hint="eastAsia"/>
          <w:sz w:val="32"/>
          <w:szCs w:val="32"/>
        </w:rPr>
        <w:t>瓦房店市自然资源局</w:t>
      </w:r>
    </w:p>
    <w:p w:rsidR="00A163B9" w:rsidRDefault="00D3287A" w:rsidP="00A163B9">
      <w:pPr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                   </w:t>
      </w:r>
      <w:r w:rsidRPr="00D3287A">
        <w:rPr>
          <w:rFonts w:ascii="仿宋_GB2312" w:eastAsia="仿宋_GB2312" w:hint="eastAsia"/>
          <w:sz w:val="32"/>
          <w:szCs w:val="32"/>
        </w:rPr>
        <w:t>2020年7月29日</w:t>
      </w:r>
    </w:p>
    <w:p w:rsidR="00612FBA" w:rsidRDefault="00612FBA" w:rsidP="00A163B9">
      <w:pPr>
        <w:rPr>
          <w:rFonts w:ascii="仿宋_GB2312" w:eastAsia="仿宋_GB2312" w:hint="eastAsia"/>
          <w:sz w:val="32"/>
          <w:szCs w:val="32"/>
        </w:rPr>
      </w:pPr>
    </w:p>
    <w:p w:rsidR="006B38AD" w:rsidRPr="006B38AD" w:rsidRDefault="006B38AD" w:rsidP="00A163B9">
      <w:pPr>
        <w:rPr>
          <w:rFonts w:ascii="仿宋_GB2312" w:eastAsia="仿宋_GB2312"/>
          <w:sz w:val="32"/>
          <w:szCs w:val="32"/>
        </w:rPr>
      </w:pPr>
    </w:p>
    <w:p w:rsidR="00767A7F" w:rsidRDefault="00767A7F" w:rsidP="00767A7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瓦房店市自然资源局2020年打击侵犯林业</w:t>
      </w:r>
    </w:p>
    <w:p w:rsidR="00767A7F" w:rsidRDefault="00767A7F" w:rsidP="00767A7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植物新品种专项行动实施方案</w:t>
      </w:r>
    </w:p>
    <w:p w:rsidR="00767A7F" w:rsidRDefault="00767A7F" w:rsidP="00767A7F"/>
    <w:p w:rsidR="00767A7F" w:rsidRDefault="00767A7F" w:rsidP="00767A7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为贯彻落实</w:t>
      </w:r>
      <w:r w:rsidR="003512A0">
        <w:rPr>
          <w:rFonts w:ascii="仿宋_GB2312" w:eastAsia="仿宋_GB2312" w:hint="eastAsia"/>
          <w:sz w:val="32"/>
          <w:szCs w:val="32"/>
        </w:rPr>
        <w:t>《大连市自然资源局2020年打击侵犯林业植物新品种专项行动实施方案》的通知</w:t>
      </w:r>
      <w:r>
        <w:rPr>
          <w:rFonts w:ascii="仿宋_GB2312" w:eastAsia="仿宋_GB2312" w:hint="eastAsia"/>
          <w:sz w:val="32"/>
          <w:szCs w:val="32"/>
        </w:rPr>
        <w:t>要求，</w:t>
      </w:r>
      <w:r>
        <w:rPr>
          <w:rFonts w:ascii="仿宋_GB2312" w:eastAsia="仿宋_GB2312" w:hAnsi="仿宋" w:hint="eastAsia"/>
          <w:sz w:val="32"/>
          <w:szCs w:val="32"/>
        </w:rPr>
        <w:t>有效保护植物新品种权人的合法权益，瓦房店市</w:t>
      </w:r>
      <w:r>
        <w:rPr>
          <w:rFonts w:ascii="仿宋_GB2312" w:eastAsia="仿宋_GB2312" w:hAnsi="仿宋"/>
          <w:sz w:val="32"/>
          <w:szCs w:val="32"/>
        </w:rPr>
        <w:t>自然资源局</w:t>
      </w:r>
      <w:r w:rsidR="00C71B1B">
        <w:rPr>
          <w:rFonts w:ascii="仿宋_GB2312" w:eastAsia="仿宋_GB2312" w:hAnsi="仿宋" w:hint="eastAsia"/>
          <w:sz w:val="32"/>
          <w:szCs w:val="32"/>
        </w:rPr>
        <w:t>成立专项</w:t>
      </w:r>
      <w:r>
        <w:rPr>
          <w:rFonts w:ascii="仿宋_GB2312" w:eastAsia="仿宋_GB2312" w:hAnsi="仿宋" w:hint="eastAsia"/>
          <w:sz w:val="32"/>
          <w:szCs w:val="32"/>
        </w:rPr>
        <w:t>工作领导小组</w:t>
      </w:r>
      <w:r w:rsidR="003512A0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决定于2020年</w:t>
      </w:r>
      <w:r w:rsidR="003512A0">
        <w:rPr>
          <w:rFonts w:ascii="仿宋_GB2312" w:eastAsia="仿宋_GB2312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月至11</w:t>
      </w:r>
      <w:r w:rsidR="00A63C4D">
        <w:rPr>
          <w:rFonts w:ascii="仿宋_GB2312" w:eastAsia="仿宋_GB2312" w:hAnsi="仿宋" w:hint="eastAsia"/>
          <w:sz w:val="32"/>
          <w:szCs w:val="32"/>
        </w:rPr>
        <w:t>月，在全市范围内开展打击侵犯林业植物新品种</w:t>
      </w:r>
      <w:r>
        <w:rPr>
          <w:rFonts w:ascii="仿宋_GB2312" w:eastAsia="仿宋_GB2312" w:hAnsi="仿宋" w:hint="eastAsia"/>
          <w:sz w:val="32"/>
          <w:szCs w:val="32"/>
        </w:rPr>
        <w:t>专项行动。具体要求如下:</w:t>
      </w:r>
    </w:p>
    <w:p w:rsidR="00767A7F" w:rsidRDefault="00767A7F" w:rsidP="00767A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一、目标任务</w:t>
      </w: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根据《中华人民共和国种子法》《中华人民共和国植物新品种保护条例》及实施细则(林业部分)《林业</w:t>
      </w:r>
      <w:r>
        <w:rPr>
          <w:rFonts w:ascii="仿宋_GB2312" w:eastAsia="仿宋_GB2312" w:hAnsi="仿宋"/>
          <w:sz w:val="32"/>
          <w:szCs w:val="32"/>
        </w:rPr>
        <w:t>行政处罚程序规定</w:t>
      </w:r>
      <w:r>
        <w:rPr>
          <w:rFonts w:ascii="仿宋_GB2312" w:eastAsia="仿宋_GB2312" w:hAnsi="仿宋" w:hint="eastAsia"/>
          <w:sz w:val="32"/>
          <w:szCs w:val="32"/>
        </w:rPr>
        <w:t>》和《林业植物</w:t>
      </w:r>
      <w:r w:rsidR="00A63C4D">
        <w:rPr>
          <w:rFonts w:ascii="仿宋_GB2312" w:eastAsia="仿宋_GB2312" w:hAnsi="仿宋" w:hint="eastAsia"/>
          <w:sz w:val="32"/>
          <w:szCs w:val="32"/>
        </w:rPr>
        <w:t>新品种保护行政执法办法》，在全市范围开展打击侵犯林业植物新品种</w:t>
      </w:r>
      <w:r>
        <w:rPr>
          <w:rFonts w:ascii="仿宋_GB2312" w:eastAsia="仿宋_GB2312" w:hAnsi="仿宋" w:hint="eastAsia"/>
          <w:sz w:val="32"/>
          <w:szCs w:val="32"/>
        </w:rPr>
        <w:t>专项行动，集中查处侵权、假冒植物新品种权违法行为，规范植物新品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种交易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市场秩序，保护品种权人合法权益，激励创新，促进植物新品种培育，推动植物新品种保护和现代林业高质量发展。</w:t>
      </w:r>
    </w:p>
    <w:p w:rsidR="00767A7F" w:rsidRDefault="00767A7F" w:rsidP="00767A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二、工作范围</w:t>
      </w: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着力打击未经品种权人许可，以商业目的生产或者销售林业授权品种的繁殖材料、假冒林业授权品种的行为，以及销售林业授权品种时未使用其注册登记名称的行为。对重点品种、重点区域、重点企业进行检查，及时查处有关违法行为。</w:t>
      </w:r>
    </w:p>
    <w:p w:rsidR="00767A7F" w:rsidRDefault="00767A7F" w:rsidP="00767A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三、行动安排</w:t>
      </w:r>
    </w:p>
    <w:p w:rsidR="00767A7F" w:rsidRDefault="00767A7F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（一）动员部署（2020年</w:t>
      </w:r>
      <w:r w:rsidR="003512A0">
        <w:rPr>
          <w:rFonts w:ascii="楷体_GB2312" w:eastAsia="楷体_GB2312" w:hAnsi="仿宋" w:hint="eastAsia"/>
          <w:b/>
          <w:sz w:val="32"/>
          <w:szCs w:val="32"/>
        </w:rPr>
        <w:t>8</w:t>
      </w:r>
      <w:r>
        <w:rPr>
          <w:rFonts w:ascii="楷体_GB2312" w:eastAsia="楷体_GB2312" w:hAnsi="仿宋" w:hint="eastAsia"/>
          <w:b/>
          <w:sz w:val="32"/>
          <w:szCs w:val="32"/>
        </w:rPr>
        <w:t>月）</w:t>
      </w:r>
    </w:p>
    <w:p w:rsidR="00767A7F" w:rsidRPr="003237C7" w:rsidRDefault="003512A0" w:rsidP="003237C7">
      <w:pPr>
        <w:ind w:firstLineChars="200" w:firstLine="640"/>
        <w:rPr>
          <w:rFonts w:ascii="楷体_GB2312" w:eastAsia="楷体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依据</w:t>
      </w:r>
      <w:r w:rsidR="00612FBA">
        <w:rPr>
          <w:rFonts w:ascii="仿宋_GB2312" w:eastAsia="仿宋_GB2312" w:hAnsi="仿宋" w:hint="eastAsia"/>
          <w:sz w:val="32"/>
          <w:szCs w:val="32"/>
        </w:rPr>
        <w:t>瓦房店</w:t>
      </w:r>
      <w:r w:rsidR="00767A7F">
        <w:rPr>
          <w:rFonts w:ascii="仿宋_GB2312" w:eastAsia="仿宋_GB2312" w:hAnsi="仿宋"/>
          <w:sz w:val="32"/>
          <w:szCs w:val="32"/>
        </w:rPr>
        <w:t>市自然资源</w:t>
      </w:r>
      <w:r w:rsidR="00767A7F">
        <w:rPr>
          <w:rFonts w:ascii="仿宋_GB2312" w:eastAsia="仿宋_GB2312" w:hAnsi="仿宋" w:hint="eastAsia"/>
          <w:sz w:val="32"/>
          <w:szCs w:val="32"/>
        </w:rPr>
        <w:t>局印发《</w:t>
      </w:r>
      <w:r w:rsidR="00767A7F">
        <w:rPr>
          <w:rFonts w:ascii="仿宋_GB2312" w:eastAsia="仿宋_GB2312" w:hint="eastAsia"/>
          <w:sz w:val="32"/>
          <w:szCs w:val="32"/>
        </w:rPr>
        <w:t>2020年打击侵犯林业植物新品种专项行动实施方案</w:t>
      </w:r>
      <w:r w:rsidR="00767A7F">
        <w:rPr>
          <w:rFonts w:ascii="仿宋_GB2312" w:eastAsia="仿宋_GB2312" w:hAnsi="仿宋" w:hint="eastAsia"/>
          <w:sz w:val="32"/>
          <w:szCs w:val="32"/>
        </w:rPr>
        <w:t>》</w:t>
      </w:r>
      <w:r w:rsidR="00767A7F">
        <w:rPr>
          <w:rFonts w:ascii="仿宋_GB2312" w:eastAsia="仿宋_GB2312" w:hAnsi="仿宋"/>
          <w:sz w:val="32"/>
          <w:szCs w:val="32"/>
        </w:rPr>
        <w:t xml:space="preserve"> </w:t>
      </w:r>
      <w:r w:rsidR="00767A7F">
        <w:rPr>
          <w:rFonts w:ascii="仿宋_GB2312" w:eastAsia="仿宋_GB2312" w:hAnsi="仿宋" w:hint="eastAsia"/>
          <w:sz w:val="32"/>
          <w:szCs w:val="32"/>
        </w:rPr>
        <w:t>(以下简称 《方案》)</w:t>
      </w:r>
      <w:r w:rsidR="00612FBA">
        <w:rPr>
          <w:rFonts w:ascii="仿宋_GB2312" w:eastAsia="仿宋_GB2312" w:hAnsi="仿宋" w:hint="eastAsia"/>
          <w:sz w:val="32"/>
          <w:szCs w:val="32"/>
        </w:rPr>
        <w:t>，进行工作部署，开展执法工作。</w:t>
      </w:r>
    </w:p>
    <w:p w:rsidR="00767A7F" w:rsidRDefault="00767A7F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（二）征集线索（2020年8-9月）</w:t>
      </w:r>
    </w:p>
    <w:p w:rsidR="00767A7F" w:rsidRDefault="003512A0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瓦房店市</w:t>
      </w:r>
      <w:r w:rsidR="00767A7F">
        <w:rPr>
          <w:rFonts w:ascii="仿宋_GB2312" w:eastAsia="仿宋_GB2312" w:hint="eastAsia"/>
          <w:sz w:val="32"/>
          <w:szCs w:val="32"/>
        </w:rPr>
        <w:t>自然资源主管部门</w:t>
      </w:r>
      <w:r w:rsidR="00767A7F">
        <w:rPr>
          <w:rFonts w:ascii="仿宋_GB2312" w:eastAsia="仿宋_GB2312" w:hAnsi="仿宋" w:hint="eastAsia"/>
          <w:sz w:val="32"/>
          <w:szCs w:val="32"/>
        </w:rPr>
        <w:t>公布专项行动举报电话、电子邮箱或其他举报方式，并明确专人负责，及时收集、汇总侵权假冒行为线索。</w:t>
      </w:r>
    </w:p>
    <w:p w:rsidR="00767A7F" w:rsidRDefault="00767A7F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（三）摸底调查（2020年10月）</w:t>
      </w:r>
    </w:p>
    <w:p w:rsidR="00767A7F" w:rsidRDefault="0091135D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要</w:t>
      </w:r>
      <w:r w:rsidR="00767A7F">
        <w:rPr>
          <w:rFonts w:ascii="仿宋_GB2312" w:eastAsia="仿宋_GB2312" w:hAnsi="仿宋" w:hint="eastAsia"/>
          <w:sz w:val="32"/>
          <w:szCs w:val="32"/>
        </w:rPr>
        <w:t>结</w:t>
      </w:r>
      <w:r>
        <w:rPr>
          <w:rFonts w:ascii="仿宋_GB2312" w:eastAsia="仿宋_GB2312" w:hAnsi="仿宋" w:hint="eastAsia"/>
          <w:sz w:val="32"/>
          <w:szCs w:val="32"/>
        </w:rPr>
        <w:t>合各</w:t>
      </w:r>
      <w:r w:rsidR="00D81E53">
        <w:rPr>
          <w:rFonts w:ascii="仿宋_GB2312" w:eastAsia="仿宋_GB2312" w:hAnsi="仿宋" w:hint="eastAsia"/>
          <w:sz w:val="32"/>
          <w:szCs w:val="32"/>
        </w:rPr>
        <w:t>乡镇</w:t>
      </w:r>
      <w:r w:rsidR="00767A7F">
        <w:rPr>
          <w:rFonts w:ascii="仿宋_GB2312" w:eastAsia="仿宋_GB2312" w:hAnsi="仿宋" w:hint="eastAsia"/>
          <w:sz w:val="32"/>
          <w:szCs w:val="32"/>
        </w:rPr>
        <w:t>实际</w:t>
      </w:r>
      <w:r>
        <w:rPr>
          <w:rFonts w:ascii="仿宋_GB2312" w:eastAsia="仿宋_GB2312" w:hAnsi="仿宋" w:hint="eastAsia"/>
          <w:sz w:val="32"/>
          <w:szCs w:val="32"/>
        </w:rPr>
        <w:t>情况</w:t>
      </w:r>
      <w:r w:rsidR="00767A7F">
        <w:rPr>
          <w:rFonts w:ascii="仿宋_GB2312" w:eastAsia="仿宋_GB2312" w:hAnsi="仿宋" w:hint="eastAsia"/>
          <w:sz w:val="32"/>
          <w:szCs w:val="32"/>
        </w:rPr>
        <w:t>开展调查摸底，并重点检查授权品种的繁殖、生产、销售环节，包括深入苗圃、繁殖场、种苗(花卉)交易市场、经营门店等场所，查清侵权、假冒等违法情况，形成书面报告报送</w:t>
      </w:r>
      <w:r w:rsidR="00DF7AFE">
        <w:rPr>
          <w:rFonts w:ascii="仿宋_GB2312" w:eastAsia="仿宋_GB2312" w:hAnsi="仿宋" w:hint="eastAsia"/>
          <w:sz w:val="32"/>
          <w:szCs w:val="32"/>
        </w:rPr>
        <w:t>瓦市</w:t>
      </w:r>
      <w:r w:rsidR="00F11950">
        <w:rPr>
          <w:rFonts w:ascii="仿宋_GB2312" w:eastAsia="仿宋_GB2312" w:hAnsi="仿宋" w:hint="eastAsia"/>
          <w:sz w:val="32"/>
          <w:szCs w:val="32"/>
        </w:rPr>
        <w:t>自然资源局</w:t>
      </w:r>
      <w:r w:rsidR="00DF7AFE">
        <w:rPr>
          <w:rFonts w:ascii="仿宋_GB2312" w:eastAsia="仿宋_GB2312" w:hAnsi="仿宋" w:hint="eastAsia"/>
          <w:sz w:val="32"/>
          <w:szCs w:val="32"/>
        </w:rPr>
        <w:t>森林资源科</w:t>
      </w:r>
      <w:r w:rsidR="00767A7F">
        <w:rPr>
          <w:rFonts w:ascii="仿宋_GB2312" w:eastAsia="仿宋_GB2312" w:hAnsi="仿宋" w:hint="eastAsia"/>
          <w:sz w:val="32"/>
          <w:szCs w:val="32"/>
        </w:rPr>
        <w:t>。</w:t>
      </w:r>
    </w:p>
    <w:p w:rsidR="00767A7F" w:rsidRDefault="00767A7F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（四）查处与公开（2020年11月）</w:t>
      </w: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根据违法线索，及时调查取证，认定违法行为，对符合立案条件的，当地执</w:t>
      </w:r>
      <w:r w:rsidR="00F11950">
        <w:rPr>
          <w:rFonts w:ascii="仿宋_GB2312" w:eastAsia="仿宋_GB2312" w:hAnsi="仿宋" w:hint="eastAsia"/>
          <w:sz w:val="32"/>
          <w:szCs w:val="32"/>
        </w:rPr>
        <w:t>法机关及时立案查处。对假冒品种涉嫌构成犯罪的，依法移送司法机关。同时按照有关文件要求，在市自然资源局网站、互联网</w:t>
      </w:r>
      <w:r>
        <w:rPr>
          <w:rFonts w:ascii="仿宋_GB2312" w:eastAsia="仿宋_GB2312" w:hAnsi="仿宋" w:hint="eastAsia"/>
          <w:sz w:val="32"/>
          <w:szCs w:val="32"/>
        </w:rPr>
        <w:t>等平台主动公开公示林业植物新品种侵权假冒行政处罚案件的名称、被处罚者姓名或名称，以及主要违法事实和处罚种类、依据、结果等，接受社会监督。</w:t>
      </w:r>
    </w:p>
    <w:p w:rsidR="00767A7F" w:rsidRDefault="00767A7F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lastRenderedPageBreak/>
        <w:t>（五）工作总结（2020年11 月）</w:t>
      </w:r>
    </w:p>
    <w:p w:rsidR="00767A7F" w:rsidRDefault="00764D35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各乡镇林业</w:t>
      </w:r>
      <w:r w:rsidR="00767A7F">
        <w:rPr>
          <w:rFonts w:ascii="仿宋_GB2312" w:eastAsia="仿宋_GB2312" w:hint="eastAsia"/>
          <w:sz w:val="32"/>
          <w:szCs w:val="32"/>
        </w:rPr>
        <w:t>主管部门</w:t>
      </w:r>
      <w:r w:rsidR="00767A7F">
        <w:rPr>
          <w:rFonts w:ascii="仿宋_GB2312" w:eastAsia="仿宋_GB2312" w:hAnsi="仿宋" w:hint="eastAsia"/>
          <w:sz w:val="32"/>
          <w:szCs w:val="32"/>
        </w:rPr>
        <w:t>对专项行动开展情况进行全面总结，并于2020年11月</w:t>
      </w:r>
      <w:r w:rsidR="004C007F">
        <w:rPr>
          <w:rFonts w:ascii="仿宋_GB2312" w:eastAsia="仿宋_GB2312" w:hAnsi="仿宋" w:hint="eastAsia"/>
          <w:sz w:val="32"/>
          <w:szCs w:val="32"/>
        </w:rPr>
        <w:t>5</w:t>
      </w:r>
      <w:r w:rsidR="00767A7F">
        <w:rPr>
          <w:rFonts w:ascii="仿宋_GB2312" w:eastAsia="仿宋_GB2312" w:hAnsi="仿宋" w:hint="eastAsia"/>
          <w:sz w:val="32"/>
          <w:szCs w:val="32"/>
        </w:rPr>
        <w:t>日前将总结材料、《林业植物新品种侵权假冒案件统计表》( 见附表1)和《植物新品统计表》(见附表2)报送</w:t>
      </w:r>
      <w:r>
        <w:rPr>
          <w:rFonts w:ascii="仿宋_GB2312" w:eastAsia="仿宋_GB2312" w:hAnsi="仿宋" w:hint="eastAsia"/>
          <w:sz w:val="32"/>
          <w:szCs w:val="32"/>
        </w:rPr>
        <w:t>瓦房店市</w:t>
      </w:r>
      <w:r w:rsidR="00F11950">
        <w:rPr>
          <w:rFonts w:ascii="仿宋_GB2312" w:eastAsia="仿宋_GB2312" w:hAnsi="仿宋" w:hint="eastAsia"/>
          <w:sz w:val="32"/>
          <w:szCs w:val="32"/>
        </w:rPr>
        <w:t>自然资源局</w:t>
      </w:r>
      <w:r>
        <w:rPr>
          <w:rFonts w:ascii="仿宋_GB2312" w:eastAsia="仿宋_GB2312" w:hAnsi="仿宋" w:hint="eastAsia"/>
          <w:sz w:val="32"/>
          <w:szCs w:val="32"/>
        </w:rPr>
        <w:t>森林资源科</w:t>
      </w:r>
      <w:r w:rsidR="00767A7F">
        <w:rPr>
          <w:rFonts w:ascii="仿宋_GB2312" w:eastAsia="仿宋_GB2312" w:hAnsi="仿宋" w:hint="eastAsia"/>
          <w:sz w:val="32"/>
          <w:szCs w:val="32"/>
        </w:rPr>
        <w:t>。</w:t>
      </w:r>
    </w:p>
    <w:p w:rsidR="00767A7F" w:rsidRDefault="00767A7F" w:rsidP="00767A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四、工作要求</w:t>
      </w:r>
    </w:p>
    <w:p w:rsidR="00612FBA" w:rsidRPr="00612FBA" w:rsidRDefault="00612FBA" w:rsidP="00612FBA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（一）加强组织领导</w:t>
      </w:r>
    </w:p>
    <w:p w:rsidR="00612FBA" w:rsidRPr="004C007F" w:rsidRDefault="00612FBA" w:rsidP="004C007F">
      <w:pPr>
        <w:ind w:firstLineChars="200" w:firstLine="640"/>
        <w:rPr>
          <w:rFonts w:ascii="楷体_GB2312" w:eastAsia="楷体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瓦房店市自然资源</w:t>
      </w:r>
      <w:r>
        <w:rPr>
          <w:rFonts w:ascii="仿宋_GB2312" w:eastAsia="仿宋_GB2312" w:hAnsi="仿宋"/>
          <w:sz w:val="32"/>
          <w:szCs w:val="32"/>
        </w:rPr>
        <w:t>局</w:t>
      </w:r>
      <w:r>
        <w:rPr>
          <w:rFonts w:ascii="仿宋_GB2312" w:eastAsia="仿宋_GB2312" w:hAnsi="仿宋" w:hint="eastAsia"/>
          <w:sz w:val="32"/>
          <w:szCs w:val="32"/>
        </w:rPr>
        <w:t>成立林木种苗打假和查办侵犯植物新品种权工作领导小组，组长由瓦房店市自然资源局分管副局长担任。成员由瓦房店市森林公安局局长、局办公室主任、森林资源科负责人、林海执法大队负责人、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种苗站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负责人担任。领导小组办公室设在瓦市自然资源局森林资源科，负责日常工作。</w:t>
      </w:r>
    </w:p>
    <w:p w:rsidR="00767A7F" w:rsidRDefault="00612FBA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（二</w:t>
      </w:r>
      <w:r w:rsidR="00767A7F">
        <w:rPr>
          <w:rFonts w:ascii="楷体_GB2312" w:eastAsia="楷体_GB2312" w:hAnsi="仿宋" w:hint="eastAsia"/>
          <w:b/>
          <w:sz w:val="32"/>
          <w:szCs w:val="32"/>
        </w:rPr>
        <w:t>）强化“两法”衔接</w:t>
      </w: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结合本地实际情况，积极开展打击侵犯植物新品种专项行动。做好行政执法与刑事司法的衔接，及时将行政执法中查办的涉嫌构成犯罪的案件移送司法机关处理，防止以罚代刑。</w:t>
      </w:r>
    </w:p>
    <w:p w:rsidR="00767A7F" w:rsidRDefault="00612FBA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（三</w:t>
      </w:r>
      <w:r w:rsidR="00767A7F">
        <w:rPr>
          <w:rFonts w:ascii="楷体_GB2312" w:eastAsia="楷体_GB2312" w:hAnsi="仿宋" w:hint="eastAsia"/>
          <w:b/>
          <w:sz w:val="32"/>
          <w:szCs w:val="32"/>
        </w:rPr>
        <w:t>）加强宣传引导</w:t>
      </w: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充分利用政府网站、新闻媒体等进行宣传，跟踪报道，形成打击植物新品种侵权、假冒行为的舆论氛围和高压态势，同时要加强对植物新品种权保护的宣传，积极引导全社会尊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重知识产权，合法使用植物新品种。</w:t>
      </w:r>
    </w:p>
    <w:p w:rsidR="00767A7F" w:rsidRDefault="00612FBA" w:rsidP="00767A7F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（四</w:t>
      </w:r>
      <w:r w:rsidR="00767A7F">
        <w:rPr>
          <w:rFonts w:ascii="楷体_GB2312" w:eastAsia="楷体_GB2312" w:hAnsi="仿宋" w:hint="eastAsia"/>
          <w:b/>
          <w:sz w:val="32"/>
          <w:szCs w:val="32"/>
        </w:rPr>
        <w:t>）及时报送材料</w:t>
      </w: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认真总结本地区专项行动开展情况，指定</w:t>
      </w:r>
      <w:r>
        <w:rPr>
          <w:rFonts w:ascii="仿宋_GB2312" w:eastAsia="仿宋_GB2312" w:hAnsi="仿宋"/>
          <w:sz w:val="32"/>
          <w:szCs w:val="32"/>
        </w:rPr>
        <w:t>专人负责</w:t>
      </w:r>
      <w:r>
        <w:rPr>
          <w:rFonts w:ascii="仿宋_GB2312" w:eastAsia="仿宋_GB2312" w:hAnsi="仿宋" w:hint="eastAsia"/>
          <w:sz w:val="32"/>
          <w:szCs w:val="32"/>
        </w:rPr>
        <w:t>接受上级调度及时报送专项行动开展情况有关材料，并对本地区林业植物新品种侵权假冒案件做好统计分析工作。</w:t>
      </w: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147E" w:rsidRDefault="002C147E" w:rsidP="00984618">
      <w:pPr>
        <w:rPr>
          <w:rFonts w:ascii="仿宋_GB2312" w:eastAsia="仿宋_GB2312" w:hAnsi="仿宋"/>
          <w:sz w:val="32"/>
          <w:szCs w:val="32"/>
        </w:rPr>
      </w:pPr>
    </w:p>
    <w:p w:rsidR="00984618" w:rsidRDefault="00984618" w:rsidP="00984618">
      <w:pPr>
        <w:rPr>
          <w:rFonts w:ascii="仿宋_GB2312" w:eastAsia="仿宋_GB2312" w:hAnsi="仿宋"/>
          <w:sz w:val="32"/>
          <w:szCs w:val="32"/>
        </w:rPr>
      </w:pPr>
    </w:p>
    <w:p w:rsidR="00984618" w:rsidRDefault="00984618" w:rsidP="00984618">
      <w:pPr>
        <w:rPr>
          <w:rFonts w:ascii="仿宋_GB2312" w:eastAsia="仿宋_GB2312" w:hAnsi="仿宋"/>
          <w:sz w:val="32"/>
          <w:szCs w:val="32"/>
        </w:rPr>
      </w:pPr>
    </w:p>
    <w:p w:rsidR="00984618" w:rsidRDefault="00984618" w:rsidP="00984618">
      <w:pPr>
        <w:rPr>
          <w:rFonts w:ascii="仿宋_GB2312" w:eastAsia="仿宋_GB2312" w:hAnsi="仿宋"/>
          <w:sz w:val="32"/>
          <w:szCs w:val="32"/>
        </w:rPr>
      </w:pPr>
    </w:p>
    <w:p w:rsidR="00984618" w:rsidRDefault="00984618" w:rsidP="00984618">
      <w:pPr>
        <w:rPr>
          <w:rFonts w:ascii="仿宋_GB2312" w:eastAsia="仿宋_GB2312" w:hAnsi="仿宋"/>
          <w:sz w:val="32"/>
          <w:szCs w:val="32"/>
        </w:rPr>
      </w:pPr>
    </w:p>
    <w:p w:rsidR="00984618" w:rsidRDefault="00984618" w:rsidP="00984618">
      <w:pPr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附表1：</w:t>
      </w:r>
    </w:p>
    <w:p w:rsidR="00767A7F" w:rsidRDefault="00767A7F" w:rsidP="00767A7F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2020年林业植物新品</w:t>
      </w:r>
      <w:proofErr w:type="gramStart"/>
      <w:r>
        <w:rPr>
          <w:rFonts w:ascii="方正小标宋简体" w:eastAsia="方正小标宋简体" w:hAnsi="仿宋" w:hint="eastAsia"/>
          <w:sz w:val="44"/>
          <w:szCs w:val="44"/>
        </w:rPr>
        <w:t>种案件</w:t>
      </w:r>
      <w:proofErr w:type="gramEnd"/>
      <w:r>
        <w:rPr>
          <w:rFonts w:ascii="方正小标宋简体" w:eastAsia="方正小标宋简体" w:hAnsi="仿宋" w:hint="eastAsia"/>
          <w:sz w:val="44"/>
          <w:szCs w:val="44"/>
        </w:rPr>
        <w:t>统计报表</w:t>
      </w:r>
    </w:p>
    <w:p w:rsidR="00767A7F" w:rsidRDefault="00767A7F" w:rsidP="00767A7F">
      <w:pPr>
        <w:rPr>
          <w:rFonts w:ascii="仿宋_GB2312" w:eastAsia="仿宋_GB2312" w:hAnsi="仿宋"/>
          <w:sz w:val="24"/>
          <w:szCs w:val="24"/>
        </w:rPr>
      </w:pPr>
      <w:r>
        <w:rPr>
          <w:rFonts w:ascii="仿宋_GB2312" w:eastAsia="仿宋_GB2312" w:hAnsi="仿宋" w:hint="eastAsia"/>
          <w:sz w:val="24"/>
          <w:szCs w:val="24"/>
        </w:rPr>
        <w:t>填报</w:t>
      </w:r>
      <w:r>
        <w:rPr>
          <w:rFonts w:ascii="仿宋_GB2312" w:eastAsia="仿宋_GB2312" w:hAnsi="仿宋"/>
          <w:sz w:val="24"/>
          <w:szCs w:val="24"/>
        </w:rPr>
        <w:t>单位：</w:t>
      </w:r>
      <w:r>
        <w:rPr>
          <w:rFonts w:ascii="仿宋_GB2312" w:eastAsia="仿宋_GB2312" w:hAnsi="仿宋" w:hint="eastAsia"/>
          <w:sz w:val="24"/>
          <w:szCs w:val="24"/>
        </w:rPr>
        <w:t xml:space="preserve">   </w:t>
      </w:r>
      <w:r>
        <w:rPr>
          <w:rFonts w:ascii="仿宋_GB2312" w:eastAsia="仿宋_GB2312" w:hAnsi="仿宋"/>
          <w:sz w:val="24"/>
          <w:szCs w:val="24"/>
        </w:rPr>
        <w:t xml:space="preserve">                       </w:t>
      </w:r>
      <w:r>
        <w:rPr>
          <w:rFonts w:ascii="仿宋_GB2312" w:eastAsia="仿宋_GB2312" w:hAnsi="仿宋" w:hint="eastAsia"/>
          <w:sz w:val="24"/>
          <w:szCs w:val="24"/>
        </w:rPr>
        <w:t xml:space="preserve"> 填报</w:t>
      </w:r>
      <w:r>
        <w:rPr>
          <w:rFonts w:ascii="仿宋_GB2312" w:eastAsia="仿宋_GB2312" w:hAnsi="仿宋"/>
          <w:sz w:val="24"/>
          <w:szCs w:val="24"/>
        </w:rPr>
        <w:t>时间：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067"/>
        <w:gridCol w:w="1169"/>
        <w:gridCol w:w="966"/>
        <w:gridCol w:w="1077"/>
        <w:gridCol w:w="1059"/>
        <w:gridCol w:w="1068"/>
      </w:tblGrid>
      <w:tr w:rsidR="00767A7F" w:rsidTr="00675B4A">
        <w:trPr>
          <w:trHeight w:val="1501"/>
          <w:jc w:val="center"/>
        </w:trPr>
        <w:tc>
          <w:tcPr>
            <w:tcW w:w="1067" w:type="dxa"/>
            <w:vMerge w:val="restart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案件</w:t>
            </w:r>
            <w:r>
              <w:rPr>
                <w:rFonts w:ascii="仿宋" w:eastAsia="仿宋" w:hAnsi="仿宋"/>
                <w:szCs w:val="21"/>
              </w:rPr>
              <w:t>类别</w:t>
            </w:r>
          </w:p>
        </w:tc>
        <w:tc>
          <w:tcPr>
            <w:tcW w:w="1067" w:type="dxa"/>
            <w:vMerge w:val="restart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立</w:t>
            </w:r>
            <w:r>
              <w:rPr>
                <w:rFonts w:ascii="仿宋" w:eastAsia="仿宋" w:hAnsi="仿宋"/>
                <w:szCs w:val="21"/>
              </w:rPr>
              <w:t>案数（</w:t>
            </w:r>
            <w:r>
              <w:rPr>
                <w:rFonts w:ascii="仿宋" w:eastAsia="仿宋" w:hAnsi="仿宋" w:hint="eastAsia"/>
                <w:szCs w:val="21"/>
              </w:rPr>
              <w:t>件</w:t>
            </w:r>
            <w:r>
              <w:rPr>
                <w:rFonts w:ascii="仿宋" w:eastAsia="仿宋" w:hAnsi="仿宋"/>
                <w:szCs w:val="21"/>
              </w:rPr>
              <w:t>）</w:t>
            </w:r>
          </w:p>
        </w:tc>
        <w:tc>
          <w:tcPr>
            <w:tcW w:w="2236" w:type="dxa"/>
            <w:gridSpan w:val="2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办结</w:t>
            </w:r>
            <w:r>
              <w:rPr>
                <w:rFonts w:ascii="仿宋" w:eastAsia="仿宋" w:hAnsi="仿宋"/>
                <w:szCs w:val="21"/>
              </w:rPr>
              <w:t>案件</w:t>
            </w:r>
          </w:p>
        </w:tc>
        <w:tc>
          <w:tcPr>
            <w:tcW w:w="2043" w:type="dxa"/>
            <w:gridSpan w:val="2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移送</w:t>
            </w:r>
            <w:r>
              <w:rPr>
                <w:rFonts w:ascii="仿宋" w:eastAsia="仿宋" w:hAnsi="仿宋"/>
                <w:szCs w:val="21"/>
              </w:rPr>
              <w:t>司法机关</w:t>
            </w: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捣毁</w:t>
            </w:r>
            <w:r>
              <w:rPr>
                <w:rFonts w:ascii="仿宋" w:eastAsia="仿宋" w:hAnsi="仿宋"/>
                <w:szCs w:val="21"/>
              </w:rPr>
              <w:t>窝点（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个</w:t>
            </w:r>
            <w:proofErr w:type="gramEnd"/>
            <w:r>
              <w:rPr>
                <w:rFonts w:ascii="仿宋" w:eastAsia="仿宋" w:hAnsi="仿宋"/>
                <w:szCs w:val="21"/>
              </w:rPr>
              <w:t>）</w:t>
            </w: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案件</w:t>
            </w:r>
            <w:r>
              <w:rPr>
                <w:rFonts w:ascii="仿宋" w:eastAsia="仿宋" w:hAnsi="仿宋"/>
                <w:szCs w:val="21"/>
              </w:rPr>
              <w:t>信息公开（</w:t>
            </w:r>
            <w:r>
              <w:rPr>
                <w:rFonts w:ascii="仿宋" w:eastAsia="仿宋" w:hAnsi="仿宋" w:hint="eastAsia"/>
                <w:szCs w:val="21"/>
              </w:rPr>
              <w:t>件</w:t>
            </w:r>
            <w:r>
              <w:rPr>
                <w:rFonts w:ascii="仿宋" w:eastAsia="仿宋" w:hAnsi="仿宋"/>
                <w:szCs w:val="21"/>
              </w:rPr>
              <w:t>）</w:t>
            </w:r>
          </w:p>
        </w:tc>
      </w:tr>
      <w:tr w:rsidR="00767A7F" w:rsidTr="00675B4A">
        <w:trPr>
          <w:trHeight w:val="1528"/>
          <w:jc w:val="center"/>
        </w:trPr>
        <w:tc>
          <w:tcPr>
            <w:tcW w:w="1067" w:type="dxa"/>
            <w:vMerge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Merge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件</w:t>
            </w:r>
            <w:r>
              <w:rPr>
                <w:rFonts w:ascii="仿宋" w:eastAsia="仿宋" w:hAnsi="仿宋"/>
                <w:szCs w:val="21"/>
              </w:rPr>
              <w:t>数</w:t>
            </w:r>
          </w:p>
        </w:tc>
        <w:tc>
          <w:tcPr>
            <w:tcW w:w="116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金额</w:t>
            </w:r>
          </w:p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（</w:t>
            </w:r>
            <w:r>
              <w:rPr>
                <w:rFonts w:ascii="仿宋" w:eastAsia="仿宋" w:hAnsi="仿宋" w:hint="eastAsia"/>
                <w:szCs w:val="21"/>
              </w:rPr>
              <w:t>万</w:t>
            </w:r>
            <w:r>
              <w:rPr>
                <w:rFonts w:ascii="仿宋" w:eastAsia="仿宋" w:hAnsi="仿宋"/>
                <w:szCs w:val="21"/>
              </w:rPr>
              <w:t>元）</w:t>
            </w:r>
          </w:p>
        </w:tc>
        <w:tc>
          <w:tcPr>
            <w:tcW w:w="966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件数</w:t>
            </w:r>
          </w:p>
        </w:tc>
        <w:tc>
          <w:tcPr>
            <w:tcW w:w="107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金额</w:t>
            </w:r>
          </w:p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（</w:t>
            </w:r>
            <w:r>
              <w:rPr>
                <w:rFonts w:ascii="仿宋" w:eastAsia="仿宋" w:hAnsi="仿宋" w:hint="eastAsia"/>
                <w:szCs w:val="21"/>
              </w:rPr>
              <w:t>万元</w:t>
            </w:r>
            <w:r>
              <w:rPr>
                <w:rFonts w:ascii="仿宋" w:eastAsia="仿宋" w:hAnsi="仿宋"/>
                <w:szCs w:val="21"/>
              </w:rPr>
              <w:t>）</w:t>
            </w: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</w:tr>
      <w:tr w:rsidR="00767A7F" w:rsidTr="00675B4A">
        <w:trPr>
          <w:trHeight w:val="752"/>
          <w:jc w:val="center"/>
        </w:trPr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侵权</w:t>
            </w:r>
            <w:r>
              <w:rPr>
                <w:rFonts w:ascii="仿宋" w:eastAsia="仿宋" w:hAnsi="仿宋"/>
                <w:szCs w:val="21"/>
              </w:rPr>
              <w:t>生产</w:t>
            </w: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</w:tr>
      <w:tr w:rsidR="00767A7F" w:rsidTr="00675B4A">
        <w:trPr>
          <w:trHeight w:val="752"/>
          <w:jc w:val="center"/>
        </w:trPr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侵权</w:t>
            </w:r>
            <w:r>
              <w:rPr>
                <w:rFonts w:ascii="仿宋" w:eastAsia="仿宋" w:hAnsi="仿宋"/>
                <w:szCs w:val="21"/>
              </w:rPr>
              <w:t>销售</w:t>
            </w: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</w:tr>
      <w:tr w:rsidR="00767A7F" w:rsidTr="00675B4A">
        <w:trPr>
          <w:trHeight w:val="1501"/>
          <w:jc w:val="center"/>
        </w:trPr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假冒</w:t>
            </w:r>
            <w:r>
              <w:rPr>
                <w:rFonts w:ascii="仿宋" w:eastAsia="仿宋" w:hAnsi="仿宋"/>
                <w:szCs w:val="21"/>
              </w:rPr>
              <w:t>授权品种销售</w:t>
            </w: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</w:tr>
      <w:tr w:rsidR="00767A7F" w:rsidTr="00675B4A">
        <w:trPr>
          <w:trHeight w:val="1501"/>
          <w:jc w:val="center"/>
        </w:trPr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假冒</w:t>
            </w:r>
            <w:r>
              <w:rPr>
                <w:rFonts w:ascii="仿宋" w:eastAsia="仿宋" w:hAnsi="仿宋"/>
                <w:szCs w:val="21"/>
              </w:rPr>
              <w:t>侵权品种销售</w:t>
            </w: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</w:tr>
      <w:tr w:rsidR="00767A7F" w:rsidTr="00675B4A">
        <w:trPr>
          <w:trHeight w:val="776"/>
          <w:jc w:val="center"/>
        </w:trPr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合计</w:t>
            </w: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Cs w:val="21"/>
              </w:rPr>
            </w:pPr>
          </w:p>
        </w:tc>
      </w:tr>
    </w:tbl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67A7F" w:rsidRDefault="00767A7F" w:rsidP="00767A7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附表2</w:t>
      </w:r>
    </w:p>
    <w:p w:rsidR="00767A7F" w:rsidRDefault="00767A7F" w:rsidP="00767A7F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植物新品种统计表</w:t>
      </w:r>
    </w:p>
    <w:p w:rsidR="00767A7F" w:rsidRDefault="00767A7F" w:rsidP="00767A7F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单位</w:t>
      </w:r>
      <w:r>
        <w:rPr>
          <w:rFonts w:ascii="仿宋" w:eastAsia="仿宋" w:hAnsi="仿宋"/>
          <w:sz w:val="24"/>
          <w:szCs w:val="24"/>
        </w:rPr>
        <w:t>名称：</w:t>
      </w:r>
      <w:r>
        <w:rPr>
          <w:rFonts w:ascii="仿宋" w:eastAsia="仿宋" w:hAnsi="仿宋" w:hint="eastAsia"/>
          <w:sz w:val="24"/>
          <w:szCs w:val="24"/>
        </w:rPr>
        <w:t xml:space="preserve">            </w:t>
      </w:r>
      <w:r>
        <w:rPr>
          <w:rFonts w:ascii="仿宋" w:eastAsia="仿宋" w:hAnsi="仿宋"/>
          <w:sz w:val="24"/>
          <w:szCs w:val="24"/>
        </w:rPr>
        <w:t xml:space="preserve">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年    月 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767A7F" w:rsidTr="00675B4A">
        <w:trPr>
          <w:jc w:val="center"/>
        </w:trPr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编号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申请号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申请日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申请人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培育人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  <w:r>
              <w:rPr>
                <w:rFonts w:ascii="仿宋" w:eastAsia="仿宋" w:hAnsi="仿宋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或</w:t>
            </w:r>
            <w:r>
              <w:rPr>
                <w:rFonts w:ascii="仿宋" w:eastAsia="仿宋" w:hAnsi="仿宋"/>
                <w:sz w:val="24"/>
                <w:szCs w:val="24"/>
              </w:rPr>
              <w:t>暂定名称）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所属</w:t>
            </w:r>
            <w:r>
              <w:rPr>
                <w:rFonts w:ascii="仿宋" w:eastAsia="仿宋" w:hAnsi="仿宋"/>
                <w:sz w:val="24"/>
                <w:szCs w:val="24"/>
              </w:rPr>
              <w:t>种属</w:t>
            </w: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首次</w:t>
            </w:r>
            <w:r>
              <w:rPr>
                <w:rFonts w:ascii="仿宋" w:eastAsia="仿宋" w:hAnsi="仿宋"/>
                <w:sz w:val="24"/>
                <w:szCs w:val="24"/>
              </w:rPr>
              <w:t>销售</w:t>
            </w: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品种</w:t>
            </w:r>
            <w:r>
              <w:rPr>
                <w:rFonts w:ascii="仿宋" w:eastAsia="仿宋" w:hAnsi="仿宋"/>
                <w:sz w:val="24"/>
                <w:szCs w:val="24"/>
              </w:rPr>
              <w:t>来源和性状</w:t>
            </w: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简要描述</w:t>
            </w:r>
          </w:p>
        </w:tc>
      </w:tr>
      <w:tr w:rsidR="00767A7F" w:rsidTr="00675B4A">
        <w:trPr>
          <w:jc w:val="center"/>
        </w:trPr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7A7F" w:rsidTr="00675B4A">
        <w:trPr>
          <w:jc w:val="center"/>
        </w:trPr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7A7F" w:rsidTr="00675B4A">
        <w:trPr>
          <w:jc w:val="center"/>
        </w:trPr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7A7F" w:rsidTr="00675B4A">
        <w:trPr>
          <w:jc w:val="center"/>
        </w:trPr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7A7F" w:rsidTr="00675B4A">
        <w:trPr>
          <w:jc w:val="center"/>
        </w:trPr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767A7F" w:rsidRDefault="00767A7F" w:rsidP="00675B4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67A7F" w:rsidRDefault="00767A7F" w:rsidP="00767A7F">
      <w:pPr>
        <w:rPr>
          <w:rFonts w:ascii="仿宋" w:eastAsia="仿宋" w:hAnsi="仿宋"/>
          <w:sz w:val="24"/>
          <w:szCs w:val="24"/>
        </w:rPr>
      </w:pPr>
    </w:p>
    <w:p w:rsidR="00767A7F" w:rsidRDefault="00767A7F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487E52" w:rsidRDefault="00487E52" w:rsidP="00767A7F"/>
    <w:p w:rsidR="00CB7F12" w:rsidRDefault="00CB7F12" w:rsidP="00CB7F12"/>
    <w:p w:rsidR="00CB7F12" w:rsidRDefault="00CB7F12" w:rsidP="00CB7F12"/>
    <w:p w:rsidR="00CB7F12" w:rsidRDefault="00CB7F12" w:rsidP="00CB7F12"/>
    <w:p w:rsidR="00CB7F12" w:rsidRDefault="00CB7F12" w:rsidP="00CB7F12"/>
    <w:p w:rsidR="00CB7F12" w:rsidRDefault="00CB7F12" w:rsidP="00CB7F12"/>
    <w:p w:rsidR="00487E52" w:rsidRDefault="00487E52" w:rsidP="00CB7F12">
      <w:pPr>
        <w:ind w:firstLineChars="700" w:firstLine="3092"/>
        <w:rPr>
          <w:rFonts w:asciiTheme="minorEastAsia" w:eastAsiaTheme="minorEastAsia" w:hAnsiTheme="minorEastAsia"/>
          <w:b/>
          <w:sz w:val="44"/>
          <w:szCs w:val="44"/>
        </w:rPr>
      </w:pPr>
      <w:r w:rsidRPr="009A757E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告</w:t>
      </w:r>
      <w:r w:rsidR="00CB7F12">
        <w:rPr>
          <w:rFonts w:asciiTheme="minorEastAsia" w:eastAsiaTheme="minorEastAsia" w:hAnsiTheme="minorEastAsia" w:hint="eastAsia"/>
          <w:b/>
          <w:sz w:val="44"/>
          <w:szCs w:val="44"/>
        </w:rPr>
        <w:t xml:space="preserve"> </w:t>
      </w:r>
      <w:r w:rsidRPr="009A757E">
        <w:rPr>
          <w:rFonts w:asciiTheme="minorEastAsia" w:eastAsiaTheme="minorEastAsia" w:hAnsiTheme="minorEastAsia" w:hint="eastAsia"/>
          <w:b/>
          <w:sz w:val="44"/>
          <w:szCs w:val="44"/>
        </w:rPr>
        <w:t>知</w:t>
      </w:r>
      <w:r w:rsidR="00CB7F12">
        <w:rPr>
          <w:rFonts w:asciiTheme="minorEastAsia" w:eastAsiaTheme="minorEastAsia" w:hAnsiTheme="minorEastAsia" w:hint="eastAsia"/>
          <w:b/>
          <w:sz w:val="44"/>
          <w:szCs w:val="44"/>
        </w:rPr>
        <w:t xml:space="preserve"> </w:t>
      </w:r>
      <w:r w:rsidRPr="009A757E">
        <w:rPr>
          <w:rFonts w:asciiTheme="minorEastAsia" w:eastAsiaTheme="minorEastAsia" w:hAnsiTheme="minorEastAsia" w:hint="eastAsia"/>
          <w:b/>
          <w:sz w:val="44"/>
          <w:szCs w:val="44"/>
        </w:rPr>
        <w:t>书</w:t>
      </w:r>
    </w:p>
    <w:p w:rsidR="00CB7F12" w:rsidRPr="009A757E" w:rsidRDefault="00CB7F12" w:rsidP="00CB7F12">
      <w:pPr>
        <w:ind w:firstLineChars="700" w:firstLine="3092"/>
        <w:rPr>
          <w:rFonts w:asciiTheme="minorEastAsia" w:eastAsiaTheme="minorEastAsia" w:hAnsiTheme="minorEastAsia"/>
          <w:b/>
          <w:sz w:val="44"/>
          <w:szCs w:val="44"/>
        </w:rPr>
      </w:pPr>
    </w:p>
    <w:p w:rsidR="00487E52" w:rsidRDefault="00CB7F12" w:rsidP="00CB7F12">
      <w:pPr>
        <w:ind w:firstLineChars="150" w:firstLine="4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为贯彻落实</w:t>
      </w:r>
      <w:r>
        <w:rPr>
          <w:rFonts w:ascii="仿宋_GB2312" w:eastAsia="仿宋_GB2312" w:hint="eastAsia"/>
          <w:sz w:val="32"/>
          <w:szCs w:val="32"/>
        </w:rPr>
        <w:t>《大连市自然资源局2020年打击侵犯林业植物新品种专项行动实施方案》的通知要求，</w:t>
      </w:r>
      <w:r>
        <w:rPr>
          <w:rFonts w:ascii="仿宋_GB2312" w:eastAsia="仿宋_GB2312" w:hAnsi="仿宋" w:hint="eastAsia"/>
          <w:sz w:val="32"/>
          <w:szCs w:val="32"/>
        </w:rPr>
        <w:t>有效保护植物新品种权人的合法权益，根据《中华人民共和国种子法》《中华人民共和国植物新品种保护条例》及实施细则(林业部分)，瓦房店市自然资源局于2020年8-11月在全市范围开展打击侵犯林业植物新品种权专项行动，请广大市民对未经品种权人许可，以商业目的生产或者销售林业授权品种的繁殖材料、假冒林业授权品种的行为，以及销售林业授权品种时未使用其注册登记名称的行为提供</w:t>
      </w:r>
      <w:r w:rsidR="00E04BC5">
        <w:rPr>
          <w:rFonts w:ascii="仿宋_GB2312" w:eastAsia="仿宋_GB2312" w:hAnsi="仿宋" w:hint="eastAsia"/>
          <w:sz w:val="32"/>
          <w:szCs w:val="32"/>
        </w:rPr>
        <w:t>举报</w:t>
      </w:r>
      <w:r>
        <w:rPr>
          <w:rFonts w:ascii="仿宋_GB2312" w:eastAsia="仿宋_GB2312" w:hAnsi="仿宋" w:hint="eastAsia"/>
          <w:sz w:val="32"/>
          <w:szCs w:val="32"/>
        </w:rPr>
        <w:t>线索。</w:t>
      </w:r>
    </w:p>
    <w:p w:rsidR="00E04BC5" w:rsidRDefault="00E04BC5" w:rsidP="00E04BC5">
      <w:pPr>
        <w:ind w:firstLineChars="150" w:firstLine="480"/>
        <w:rPr>
          <w:rFonts w:ascii="仿宋_GB2312" w:eastAsia="仿宋_GB2312" w:hAnsi="仿宋"/>
          <w:sz w:val="32"/>
          <w:szCs w:val="32"/>
        </w:rPr>
      </w:pPr>
    </w:p>
    <w:p w:rsidR="00E04BC5" w:rsidRDefault="00E04BC5" w:rsidP="00E04BC5">
      <w:pPr>
        <w:ind w:firstLineChars="150" w:firstLine="480"/>
        <w:rPr>
          <w:rFonts w:ascii="仿宋_GB2312" w:eastAsia="仿宋_GB2312" w:hAnsi="仿宋"/>
          <w:sz w:val="32"/>
          <w:szCs w:val="32"/>
        </w:rPr>
      </w:pPr>
    </w:p>
    <w:p w:rsidR="009A04D8" w:rsidRDefault="00E04BC5" w:rsidP="00E04BC5">
      <w:pPr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E04BC5">
        <w:rPr>
          <w:rFonts w:ascii="仿宋_GB2312" w:eastAsia="仿宋_GB2312" w:hAnsi="仿宋" w:hint="eastAsia"/>
          <w:sz w:val="30"/>
          <w:szCs w:val="30"/>
        </w:rPr>
        <w:t>联系人：  杜鑫</w:t>
      </w:r>
      <w:r>
        <w:rPr>
          <w:rFonts w:ascii="仿宋_GB2312" w:eastAsia="仿宋_GB2312" w:hAnsiTheme="minorEastAsia" w:hint="eastAsia"/>
          <w:sz w:val="30"/>
          <w:szCs w:val="30"/>
        </w:rPr>
        <w:t xml:space="preserve">   </w:t>
      </w:r>
    </w:p>
    <w:p w:rsidR="007A0F59" w:rsidRPr="00E04BC5" w:rsidRDefault="00CB7F12" w:rsidP="00E04BC5">
      <w:pPr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举报电话：</w:t>
      </w:r>
      <w:r w:rsidR="007A0F59" w:rsidRPr="00785DDF">
        <w:rPr>
          <w:rFonts w:ascii="仿宋_GB2312" w:eastAsia="仿宋_GB2312" w:hAnsi="仿宋" w:hint="eastAsia"/>
          <w:sz w:val="30"/>
          <w:szCs w:val="30"/>
        </w:rPr>
        <w:t>85610631</w:t>
      </w:r>
    </w:p>
    <w:p w:rsidR="00785DDF" w:rsidRDefault="00487E52" w:rsidP="00785DDF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785DDF">
        <w:rPr>
          <w:rFonts w:ascii="仿宋_GB2312" w:eastAsia="仿宋_GB2312" w:hAnsi="仿宋" w:hint="eastAsia"/>
          <w:sz w:val="30"/>
          <w:szCs w:val="30"/>
        </w:rPr>
        <w:t>电子邮箱：</w:t>
      </w:r>
      <w:hyperlink r:id="rId8" w:history="1">
        <w:r w:rsidR="00785DDF" w:rsidRPr="001C7A46">
          <w:rPr>
            <w:rStyle w:val="a7"/>
            <w:rFonts w:ascii="仿宋_GB2312" w:eastAsia="仿宋_GB2312" w:hAnsi="仿宋" w:hint="eastAsia"/>
            <w:sz w:val="30"/>
            <w:szCs w:val="30"/>
          </w:rPr>
          <w:t>SLZY85610631@163.com</w:t>
        </w:r>
      </w:hyperlink>
    </w:p>
    <w:p w:rsidR="00785DDF" w:rsidRPr="00785DDF" w:rsidRDefault="00785DDF" w:rsidP="00785DDF">
      <w:pPr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3905C7" w:rsidRDefault="003905C7" w:rsidP="009A757E">
      <w:pPr>
        <w:pStyle w:val="a6"/>
        <w:ind w:left="1920" w:firstLineChars="800" w:firstLine="2400"/>
        <w:rPr>
          <w:rFonts w:ascii="仿宋_GB2312" w:eastAsia="仿宋_GB2312" w:hAnsiTheme="minorEastAsia"/>
          <w:sz w:val="30"/>
          <w:szCs w:val="30"/>
        </w:rPr>
      </w:pPr>
    </w:p>
    <w:p w:rsidR="003905C7" w:rsidRPr="006F1BD5" w:rsidRDefault="003905C7" w:rsidP="006F1BD5">
      <w:pPr>
        <w:rPr>
          <w:rFonts w:ascii="仿宋_GB2312" w:eastAsia="仿宋_GB2312" w:hAnsiTheme="minorEastAsia"/>
          <w:sz w:val="30"/>
          <w:szCs w:val="30"/>
        </w:rPr>
      </w:pPr>
    </w:p>
    <w:p w:rsidR="00785DDF" w:rsidRPr="00785DDF" w:rsidRDefault="00785DDF" w:rsidP="00E04BC5">
      <w:pPr>
        <w:pStyle w:val="a6"/>
        <w:ind w:left="1920" w:firstLineChars="850" w:firstLine="2550"/>
        <w:rPr>
          <w:rFonts w:ascii="仿宋_GB2312" w:eastAsia="仿宋_GB2312" w:hAnsiTheme="minorEastAsia"/>
          <w:sz w:val="30"/>
          <w:szCs w:val="30"/>
        </w:rPr>
      </w:pPr>
      <w:r w:rsidRPr="00785DDF">
        <w:rPr>
          <w:rFonts w:ascii="仿宋_GB2312" w:eastAsia="仿宋_GB2312" w:hAnsiTheme="minorEastAsia" w:hint="eastAsia"/>
          <w:sz w:val="30"/>
          <w:szCs w:val="30"/>
        </w:rPr>
        <w:t>瓦房店市自然资源局</w:t>
      </w:r>
    </w:p>
    <w:p w:rsidR="00785DDF" w:rsidRPr="00785DDF" w:rsidRDefault="00785DDF" w:rsidP="006F1BD5">
      <w:pPr>
        <w:pStyle w:val="a6"/>
        <w:ind w:left="1920" w:firstLineChars="900" w:firstLine="2700"/>
        <w:rPr>
          <w:rFonts w:ascii="仿宋_GB2312" w:eastAsia="仿宋_GB2312" w:hAnsiTheme="minorEastAsia"/>
          <w:sz w:val="30"/>
          <w:szCs w:val="30"/>
        </w:rPr>
      </w:pPr>
      <w:r w:rsidRPr="00785DDF">
        <w:rPr>
          <w:rFonts w:ascii="仿宋_GB2312" w:eastAsia="仿宋_GB2312" w:hAnsiTheme="minorEastAsia" w:hint="eastAsia"/>
          <w:sz w:val="30"/>
          <w:szCs w:val="30"/>
        </w:rPr>
        <w:t>2020年7月30日</w:t>
      </w:r>
    </w:p>
    <w:sectPr w:rsidR="00785DDF" w:rsidRPr="00785DDF" w:rsidSect="00A45AC0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9FC" w:rsidRDefault="000679FC" w:rsidP="00D3287A">
      <w:r>
        <w:separator/>
      </w:r>
    </w:p>
  </w:endnote>
  <w:endnote w:type="continuationSeparator" w:id="0">
    <w:p w:rsidR="000679FC" w:rsidRDefault="000679FC" w:rsidP="00D32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AF2" w:rsidRDefault="00366D82">
    <w:pPr>
      <w:pStyle w:val="a3"/>
      <w:jc w:val="center"/>
    </w:pPr>
    <w:r>
      <w:fldChar w:fldCharType="begin"/>
    </w:r>
    <w:r w:rsidR="00EC1F93">
      <w:instrText>PAGE   \* MERGEFORMAT</w:instrText>
    </w:r>
    <w:r>
      <w:fldChar w:fldCharType="separate"/>
    </w:r>
    <w:r w:rsidR="006B38AD" w:rsidRPr="006B38AD">
      <w:rPr>
        <w:noProof/>
        <w:lang w:val="zh-CN"/>
      </w:rPr>
      <w:t>8</w:t>
    </w:r>
    <w:r>
      <w:fldChar w:fldCharType="end"/>
    </w:r>
  </w:p>
  <w:p w:rsidR="00433AF2" w:rsidRDefault="000679F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9FC" w:rsidRDefault="000679FC" w:rsidP="00D3287A">
      <w:r>
        <w:separator/>
      </w:r>
    </w:p>
  </w:footnote>
  <w:footnote w:type="continuationSeparator" w:id="0">
    <w:p w:rsidR="000679FC" w:rsidRDefault="000679FC" w:rsidP="00D328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7171"/>
    <w:multiLevelType w:val="hybridMultilevel"/>
    <w:tmpl w:val="5CD6FA32"/>
    <w:lvl w:ilvl="0" w:tplc="D682C352">
      <w:start w:val="1"/>
      <w:numFmt w:val="japaneseCounting"/>
      <w:lvlText w:val="%1．"/>
      <w:lvlJc w:val="left"/>
      <w:pPr>
        <w:ind w:left="1920" w:hanging="1275"/>
      </w:pPr>
      <w:rPr>
        <w:rFonts w:ascii="仿宋_GB2312" w:eastAsia="仿宋_GB2312" w:hAnsi="仿宋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30B674CA"/>
    <w:multiLevelType w:val="hybridMultilevel"/>
    <w:tmpl w:val="1D080896"/>
    <w:lvl w:ilvl="0" w:tplc="C338F3A8">
      <w:start w:val="1"/>
      <w:numFmt w:val="japaneseCounting"/>
      <w:lvlText w:val="%1、"/>
      <w:lvlJc w:val="left"/>
      <w:pPr>
        <w:ind w:left="720" w:hanging="720"/>
      </w:pPr>
      <w:rPr>
        <w:rFonts w:ascii="仿宋_GB2312" w:eastAsia="仿宋_GB2312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7A7F"/>
    <w:rsid w:val="00040650"/>
    <w:rsid w:val="000679FC"/>
    <w:rsid w:val="0009605E"/>
    <w:rsid w:val="000D76B6"/>
    <w:rsid w:val="000F3D32"/>
    <w:rsid w:val="00110706"/>
    <w:rsid w:val="001321C3"/>
    <w:rsid w:val="00197B8B"/>
    <w:rsid w:val="001A1930"/>
    <w:rsid w:val="001B0912"/>
    <w:rsid w:val="002019E0"/>
    <w:rsid w:val="00277A43"/>
    <w:rsid w:val="002C147E"/>
    <w:rsid w:val="003237C7"/>
    <w:rsid w:val="003512A0"/>
    <w:rsid w:val="00366D82"/>
    <w:rsid w:val="00381BC8"/>
    <w:rsid w:val="003905C7"/>
    <w:rsid w:val="003D6C97"/>
    <w:rsid w:val="00487E52"/>
    <w:rsid w:val="0049372A"/>
    <w:rsid w:val="004A14BF"/>
    <w:rsid w:val="004C007F"/>
    <w:rsid w:val="004F5D28"/>
    <w:rsid w:val="00612FBA"/>
    <w:rsid w:val="006259BC"/>
    <w:rsid w:val="00646DB2"/>
    <w:rsid w:val="006641AA"/>
    <w:rsid w:val="006B38AD"/>
    <w:rsid w:val="006F1BD5"/>
    <w:rsid w:val="007630C4"/>
    <w:rsid w:val="00764D35"/>
    <w:rsid w:val="00767A7F"/>
    <w:rsid w:val="00785DDF"/>
    <w:rsid w:val="007A0F59"/>
    <w:rsid w:val="0091135D"/>
    <w:rsid w:val="00984618"/>
    <w:rsid w:val="009A04D8"/>
    <w:rsid w:val="009A757E"/>
    <w:rsid w:val="00A163B9"/>
    <w:rsid w:val="00A63C4D"/>
    <w:rsid w:val="00A86421"/>
    <w:rsid w:val="00AB784B"/>
    <w:rsid w:val="00C71B1B"/>
    <w:rsid w:val="00CB3004"/>
    <w:rsid w:val="00CB7F12"/>
    <w:rsid w:val="00D3287A"/>
    <w:rsid w:val="00D3611A"/>
    <w:rsid w:val="00D81E53"/>
    <w:rsid w:val="00DF7AFE"/>
    <w:rsid w:val="00E04BC5"/>
    <w:rsid w:val="00EB6B67"/>
    <w:rsid w:val="00EC1F93"/>
    <w:rsid w:val="00F11950"/>
    <w:rsid w:val="00F31E52"/>
    <w:rsid w:val="00FD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7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767A7F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67A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767A7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32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287A"/>
    <w:rPr>
      <w:rFonts w:ascii="Calibri" w:eastAsia="宋体" w:hAnsi="Calibri" w:cs="Times New Roman"/>
      <w:sz w:val="18"/>
      <w:szCs w:val="18"/>
    </w:rPr>
  </w:style>
  <w:style w:type="paragraph" w:styleId="a5">
    <w:name w:val="Date"/>
    <w:basedOn w:val="a"/>
    <w:next w:val="a"/>
    <w:link w:val="Char2"/>
    <w:uiPriority w:val="99"/>
    <w:semiHidden/>
    <w:unhideWhenUsed/>
    <w:rsid w:val="00612FBA"/>
    <w:pPr>
      <w:ind w:leftChars="2500" w:left="100"/>
    </w:pPr>
  </w:style>
  <w:style w:type="character" w:customStyle="1" w:styleId="Char2">
    <w:name w:val="日期 Char"/>
    <w:basedOn w:val="a0"/>
    <w:link w:val="a5"/>
    <w:uiPriority w:val="99"/>
    <w:semiHidden/>
    <w:rsid w:val="00612FBA"/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487E52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785D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ZY85610631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BF07E-6346-4905-9E33-072199A4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388</Words>
  <Characters>2212</Characters>
  <Application>Microsoft Office Word</Application>
  <DocSecurity>0</DocSecurity>
  <Lines>18</Lines>
  <Paragraphs>5</Paragraphs>
  <ScaleCrop>false</ScaleCrop>
  <Company>china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2020-07-30T08:05:00Z</cp:lastPrinted>
  <dcterms:created xsi:type="dcterms:W3CDTF">2020-07-29T06:14:00Z</dcterms:created>
  <dcterms:modified xsi:type="dcterms:W3CDTF">2020-09-23T00:50:00Z</dcterms:modified>
</cp:coreProperties>
</file>