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7783D">
      <w:pPr>
        <w:jc w:val="center"/>
        <w:rPr>
          <w:rFonts w:ascii="新宋体" w:eastAsia="新宋体" w:hAnsi="新宋体" w:hint="eastAsia"/>
          <w:b/>
          <w:bCs/>
          <w:sz w:val="44"/>
          <w:szCs w:val="44"/>
        </w:rPr>
      </w:pPr>
      <w:r>
        <w:rPr>
          <w:rFonts w:ascii="新宋体" w:eastAsia="新宋体" w:hAnsi="新宋体" w:hint="eastAsia"/>
          <w:b/>
          <w:bCs/>
          <w:sz w:val="44"/>
          <w:szCs w:val="44"/>
        </w:rPr>
        <w:t>瓦房店市</w:t>
      </w:r>
      <w:r>
        <w:rPr>
          <w:rFonts w:ascii="新宋体" w:eastAsia="新宋体" w:hAnsi="新宋体" w:hint="eastAsia"/>
          <w:b/>
          <w:bCs/>
          <w:sz w:val="44"/>
          <w:szCs w:val="44"/>
        </w:rPr>
        <w:t>2020</w:t>
      </w:r>
      <w:r>
        <w:rPr>
          <w:rFonts w:ascii="新宋体" w:eastAsia="新宋体" w:hAnsi="新宋体" w:hint="eastAsia"/>
          <w:b/>
          <w:bCs/>
          <w:sz w:val="44"/>
          <w:szCs w:val="44"/>
        </w:rPr>
        <w:t>年县级以上示范社</w:t>
      </w:r>
    </w:p>
    <w:p w:rsidR="00000000" w:rsidRDefault="00E7783D">
      <w:pPr>
        <w:jc w:val="center"/>
        <w:rPr>
          <w:rFonts w:ascii="仿宋" w:eastAsia="仿宋" w:hAnsi="仿宋"/>
          <w:sz w:val="32"/>
          <w:szCs w:val="32"/>
        </w:rPr>
      </w:pPr>
      <w:r>
        <w:rPr>
          <w:rFonts w:ascii="新宋体" w:eastAsia="新宋体" w:hAnsi="新宋体" w:hint="eastAsia"/>
          <w:b/>
          <w:bCs/>
          <w:sz w:val="44"/>
          <w:szCs w:val="44"/>
        </w:rPr>
        <w:t>及家庭农场公示</w:t>
      </w:r>
    </w:p>
    <w:p w:rsidR="00000000" w:rsidRDefault="00E7783D">
      <w:pPr>
        <w:spacing w:line="360" w:lineRule="auto"/>
        <w:ind w:firstLineChars="200" w:firstLine="640"/>
        <w:rPr>
          <w:rFonts w:ascii="仿宋" w:eastAsia="仿宋" w:hAnsi="仿宋" w:hint="eastAsia"/>
          <w:sz w:val="32"/>
          <w:szCs w:val="32"/>
        </w:rPr>
      </w:pPr>
      <w:r>
        <w:rPr>
          <w:rFonts w:ascii="仿宋" w:eastAsia="仿宋" w:hAnsi="仿宋" w:hint="eastAsia"/>
          <w:sz w:val="32"/>
          <w:szCs w:val="32"/>
        </w:rPr>
        <w:t xml:space="preserve"> </w:t>
      </w:r>
    </w:p>
    <w:p w:rsidR="00000000" w:rsidRDefault="00E7783D">
      <w:pPr>
        <w:ind w:firstLineChars="200" w:firstLine="640"/>
        <w:rPr>
          <w:rFonts w:ascii="仿宋" w:eastAsia="仿宋" w:hAnsi="仿宋" w:hint="eastAsia"/>
          <w:sz w:val="32"/>
          <w:szCs w:val="32"/>
        </w:rPr>
      </w:pPr>
      <w:r>
        <w:rPr>
          <w:rFonts w:ascii="仿宋" w:eastAsia="仿宋" w:hAnsi="仿宋" w:hint="eastAsia"/>
          <w:sz w:val="32"/>
          <w:szCs w:val="32"/>
        </w:rPr>
        <w:t>按照大连市农业农村局《</w:t>
      </w:r>
      <w:r>
        <w:rPr>
          <w:rFonts w:ascii="仿宋" w:eastAsia="仿宋" w:hAnsi="仿宋"/>
          <w:sz w:val="32"/>
          <w:szCs w:val="32"/>
        </w:rPr>
        <w:t>关于开展大连市农民合作社示范社、示范家庭农场评选工作的通知</w:t>
      </w:r>
      <w:r>
        <w:rPr>
          <w:rFonts w:ascii="仿宋" w:eastAsia="仿宋" w:hAnsi="仿宋" w:hint="eastAsia"/>
          <w:sz w:val="32"/>
          <w:szCs w:val="32"/>
        </w:rPr>
        <w:t>》（</w:t>
      </w:r>
      <w:r>
        <w:rPr>
          <w:rFonts w:ascii="仿宋" w:eastAsia="仿宋" w:hAnsi="仿宋"/>
          <w:sz w:val="32"/>
          <w:szCs w:val="32"/>
        </w:rPr>
        <w:t>大农发〔</w:t>
      </w:r>
      <w:r>
        <w:rPr>
          <w:rFonts w:ascii="仿宋" w:eastAsia="仿宋" w:hAnsi="仿宋"/>
          <w:sz w:val="32"/>
          <w:szCs w:val="32"/>
        </w:rPr>
        <w:t>2020</w:t>
      </w:r>
      <w:r>
        <w:rPr>
          <w:rFonts w:ascii="仿宋" w:eastAsia="仿宋" w:hAnsi="仿宋"/>
          <w:sz w:val="32"/>
          <w:szCs w:val="32"/>
        </w:rPr>
        <w:t>〕</w:t>
      </w:r>
      <w:r>
        <w:rPr>
          <w:rFonts w:ascii="仿宋" w:eastAsia="仿宋" w:hAnsi="仿宋"/>
          <w:sz w:val="32"/>
          <w:szCs w:val="32"/>
        </w:rPr>
        <w:t>89</w:t>
      </w:r>
      <w:r>
        <w:rPr>
          <w:rFonts w:ascii="仿宋" w:eastAsia="仿宋" w:hAnsi="仿宋"/>
          <w:sz w:val="32"/>
          <w:szCs w:val="32"/>
        </w:rPr>
        <w:t>号</w:t>
      </w:r>
      <w:r>
        <w:rPr>
          <w:rFonts w:ascii="仿宋" w:eastAsia="仿宋" w:hAnsi="仿宋" w:hint="eastAsia"/>
          <w:sz w:val="32"/>
          <w:szCs w:val="32"/>
        </w:rPr>
        <w:t>）要求，</w:t>
      </w:r>
      <w:r>
        <w:rPr>
          <w:rFonts w:ascii="仿宋" w:eastAsia="仿宋" w:hAnsi="仿宋" w:cs="华文仿宋"/>
          <w:sz w:val="32"/>
          <w:szCs w:val="32"/>
        </w:rPr>
        <w:t>严格遵循公开公平公正、自下而上申报、逐级评定的原则</w:t>
      </w:r>
      <w:r>
        <w:rPr>
          <w:rFonts w:ascii="仿宋" w:eastAsia="仿宋" w:hAnsi="仿宋" w:cs="华文仿宋" w:hint="eastAsia"/>
          <w:sz w:val="32"/>
          <w:szCs w:val="32"/>
        </w:rPr>
        <w:t>，</w:t>
      </w:r>
      <w:r>
        <w:rPr>
          <w:rFonts w:ascii="仿宋" w:eastAsia="仿宋" w:hAnsi="仿宋" w:cs="华文仿宋"/>
          <w:sz w:val="32"/>
          <w:szCs w:val="32"/>
        </w:rPr>
        <w:t>农民合作社和家庭农场向所在地乡镇（街道）提出申请，乡镇（街道）对农民合作社和家庭农场进行初审，初审合格的以文件形式上报所在地的县级农业农村部门，县级农业农村部门对申报材料和实地情况按照文件要求逐条进行再审，再审合格的，县级农业农村部门组织评审专家组对农民合作社和家庭农场进行评定，</w:t>
      </w:r>
      <w:r>
        <w:rPr>
          <w:rFonts w:ascii="仿宋" w:eastAsia="仿宋" w:hAnsi="仿宋" w:hint="eastAsia"/>
          <w:sz w:val="32"/>
          <w:szCs w:val="32"/>
        </w:rPr>
        <w:t>共评选出县</w:t>
      </w:r>
      <w:r>
        <w:rPr>
          <w:rFonts w:ascii="仿宋" w:eastAsia="仿宋" w:hAnsi="仿宋" w:hint="eastAsia"/>
          <w:sz w:val="32"/>
          <w:szCs w:val="32"/>
        </w:rPr>
        <w:t>级农民合作社示范社</w:t>
      </w:r>
      <w:r>
        <w:rPr>
          <w:rFonts w:ascii="仿宋" w:eastAsia="仿宋" w:hAnsi="仿宋" w:hint="eastAsia"/>
          <w:sz w:val="32"/>
          <w:szCs w:val="32"/>
        </w:rPr>
        <w:t>24</w:t>
      </w:r>
      <w:r>
        <w:rPr>
          <w:rFonts w:ascii="仿宋" w:eastAsia="仿宋" w:hAnsi="仿宋" w:hint="eastAsia"/>
          <w:sz w:val="32"/>
          <w:szCs w:val="32"/>
        </w:rPr>
        <w:t>家，其中市级农民合作社示范社</w:t>
      </w:r>
      <w:r>
        <w:rPr>
          <w:rFonts w:ascii="仿宋" w:eastAsia="仿宋" w:hAnsi="仿宋" w:hint="eastAsia"/>
          <w:sz w:val="32"/>
          <w:szCs w:val="32"/>
        </w:rPr>
        <w:t>10</w:t>
      </w:r>
      <w:r>
        <w:rPr>
          <w:rFonts w:ascii="仿宋" w:eastAsia="仿宋" w:hAnsi="仿宋" w:hint="eastAsia"/>
          <w:sz w:val="32"/>
          <w:szCs w:val="32"/>
        </w:rPr>
        <w:t>家；县级示范家庭农场</w:t>
      </w:r>
      <w:r>
        <w:rPr>
          <w:rFonts w:ascii="仿宋" w:eastAsia="仿宋" w:hAnsi="仿宋" w:hint="eastAsia"/>
          <w:sz w:val="32"/>
          <w:szCs w:val="32"/>
        </w:rPr>
        <w:t>5</w:t>
      </w:r>
      <w:r>
        <w:rPr>
          <w:rFonts w:ascii="仿宋" w:eastAsia="仿宋" w:hAnsi="仿宋" w:hint="eastAsia"/>
          <w:sz w:val="32"/>
          <w:szCs w:val="32"/>
        </w:rPr>
        <w:t>2</w:t>
      </w:r>
      <w:r>
        <w:rPr>
          <w:rFonts w:ascii="仿宋" w:eastAsia="仿宋" w:hAnsi="仿宋" w:hint="eastAsia"/>
          <w:sz w:val="32"/>
          <w:szCs w:val="32"/>
        </w:rPr>
        <w:t>家，其中市级示范家庭农场</w:t>
      </w:r>
      <w:r>
        <w:rPr>
          <w:rFonts w:ascii="仿宋" w:eastAsia="仿宋" w:hAnsi="仿宋" w:hint="eastAsia"/>
          <w:sz w:val="32"/>
          <w:szCs w:val="32"/>
        </w:rPr>
        <w:t>20</w:t>
      </w:r>
      <w:r>
        <w:rPr>
          <w:rFonts w:ascii="仿宋" w:eastAsia="仿宋" w:hAnsi="仿宋" w:hint="eastAsia"/>
          <w:sz w:val="32"/>
          <w:szCs w:val="32"/>
        </w:rPr>
        <w:t>家。现将名单予以公示，公示期为</w:t>
      </w:r>
      <w:r>
        <w:rPr>
          <w:rFonts w:ascii="仿宋" w:eastAsia="仿宋" w:hAnsi="仿宋" w:hint="eastAsia"/>
          <w:sz w:val="32"/>
          <w:szCs w:val="32"/>
        </w:rPr>
        <w:t>2020</w:t>
      </w:r>
      <w:r>
        <w:rPr>
          <w:rFonts w:ascii="仿宋" w:eastAsia="仿宋" w:hAnsi="仿宋" w:hint="eastAsia"/>
          <w:sz w:val="32"/>
          <w:szCs w:val="32"/>
        </w:rPr>
        <w:t>年</w:t>
      </w: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10</w:t>
      </w:r>
      <w:r>
        <w:rPr>
          <w:rFonts w:ascii="仿宋" w:eastAsia="仿宋" w:hAnsi="仿宋" w:hint="eastAsia"/>
          <w:sz w:val="32"/>
          <w:szCs w:val="32"/>
        </w:rPr>
        <w:t>日至</w:t>
      </w: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17</w:t>
      </w:r>
      <w:r>
        <w:rPr>
          <w:rFonts w:ascii="仿宋" w:eastAsia="仿宋" w:hAnsi="仿宋" w:hint="eastAsia"/>
          <w:sz w:val="32"/>
          <w:szCs w:val="32"/>
        </w:rPr>
        <w:t>日。</w:t>
      </w:r>
    </w:p>
    <w:p w:rsidR="00000000" w:rsidRDefault="00E7783D">
      <w:pPr>
        <w:spacing w:line="360" w:lineRule="auto"/>
        <w:rPr>
          <w:rFonts w:ascii="仿宋" w:eastAsia="仿宋" w:hAnsi="仿宋" w:hint="eastAsia"/>
          <w:sz w:val="32"/>
          <w:szCs w:val="32"/>
        </w:rPr>
      </w:pPr>
      <w:r>
        <w:rPr>
          <w:rFonts w:ascii="仿宋" w:eastAsia="仿宋" w:hAnsi="仿宋" w:hint="eastAsia"/>
          <w:sz w:val="32"/>
          <w:szCs w:val="32"/>
        </w:rPr>
        <w:t xml:space="preserve">    </w:t>
      </w:r>
      <w:r>
        <w:rPr>
          <w:rFonts w:ascii="仿宋" w:eastAsia="仿宋" w:hAnsi="仿宋" w:hint="eastAsia"/>
          <w:sz w:val="32"/>
          <w:szCs w:val="32"/>
        </w:rPr>
        <w:t>举报电话：</w:t>
      </w:r>
      <w:r>
        <w:rPr>
          <w:rFonts w:ascii="仿宋" w:eastAsia="仿宋" w:hAnsi="仿宋" w:hint="eastAsia"/>
          <w:sz w:val="32"/>
          <w:szCs w:val="32"/>
        </w:rPr>
        <w:t>85613946</w:t>
      </w:r>
      <w:r>
        <w:rPr>
          <w:rFonts w:ascii="仿宋" w:eastAsia="仿宋" w:hAnsi="仿宋" w:hint="eastAsia"/>
          <w:sz w:val="32"/>
          <w:szCs w:val="32"/>
        </w:rPr>
        <w:t>；联系人：战惠</w:t>
      </w:r>
      <w:r>
        <w:rPr>
          <w:rFonts w:ascii="仿宋" w:eastAsia="仿宋" w:hAnsi="仿宋" w:hint="eastAsia"/>
          <w:sz w:val="32"/>
          <w:szCs w:val="32"/>
        </w:rPr>
        <w:t xml:space="preserve"> </w:t>
      </w:r>
    </w:p>
    <w:p w:rsidR="00000000" w:rsidRDefault="00E7783D">
      <w:pPr>
        <w:spacing w:line="360" w:lineRule="auto"/>
        <w:ind w:firstLineChars="185" w:firstLine="592"/>
        <w:rPr>
          <w:rFonts w:ascii="仿宋" w:eastAsia="仿宋" w:hAnsi="仿宋" w:hint="eastAsia"/>
          <w:sz w:val="32"/>
          <w:szCs w:val="32"/>
        </w:rPr>
      </w:pPr>
      <w:r>
        <w:rPr>
          <w:rFonts w:ascii="仿宋" w:eastAsia="仿宋" w:hAnsi="仿宋" w:hint="eastAsia"/>
          <w:sz w:val="32"/>
          <w:szCs w:val="32"/>
        </w:rPr>
        <w:t>附件：</w:t>
      </w:r>
      <w:r>
        <w:rPr>
          <w:rFonts w:ascii="仿宋" w:eastAsia="仿宋" w:hAnsi="仿宋" w:hint="eastAsia"/>
          <w:sz w:val="32"/>
          <w:szCs w:val="32"/>
        </w:rPr>
        <w:t>2020</w:t>
      </w:r>
      <w:r>
        <w:rPr>
          <w:rFonts w:ascii="仿宋" w:eastAsia="仿宋" w:hAnsi="仿宋" w:hint="eastAsia"/>
          <w:sz w:val="32"/>
          <w:szCs w:val="32"/>
        </w:rPr>
        <w:t>年瓦房店市推荐县级以上示范社及家庭农场名单</w:t>
      </w:r>
    </w:p>
    <w:p w:rsidR="00000000" w:rsidRDefault="00E7783D">
      <w:pPr>
        <w:spacing w:line="360" w:lineRule="auto"/>
        <w:ind w:firstLineChars="185" w:firstLine="592"/>
        <w:rPr>
          <w:rFonts w:ascii="仿宋" w:eastAsia="仿宋" w:hAnsi="仿宋" w:hint="eastAsia"/>
          <w:sz w:val="32"/>
          <w:szCs w:val="32"/>
        </w:rPr>
      </w:pPr>
      <w:r>
        <w:rPr>
          <w:rFonts w:ascii="仿宋" w:eastAsia="仿宋" w:hAnsi="仿宋" w:hint="eastAsia"/>
          <w:sz w:val="32"/>
          <w:szCs w:val="32"/>
        </w:rPr>
        <w:t xml:space="preserve">   </w:t>
      </w:r>
    </w:p>
    <w:p w:rsidR="00000000" w:rsidRDefault="00E7783D">
      <w:pPr>
        <w:jc w:val="center"/>
        <w:rPr>
          <w:rFonts w:ascii="仿宋" w:eastAsia="仿宋" w:hAnsi="仿宋" w:hint="eastAsia"/>
          <w:sz w:val="32"/>
          <w:szCs w:val="32"/>
        </w:rPr>
      </w:pPr>
      <w:r>
        <w:rPr>
          <w:rFonts w:ascii="仿宋" w:eastAsia="仿宋" w:hAnsi="仿宋" w:hint="eastAsia"/>
          <w:sz w:val="32"/>
          <w:szCs w:val="32"/>
        </w:rPr>
        <w:t xml:space="preserve">           </w:t>
      </w:r>
      <w:r>
        <w:rPr>
          <w:rFonts w:ascii="仿宋" w:eastAsia="仿宋" w:hAnsi="仿宋" w:hint="eastAsia"/>
          <w:sz w:val="32"/>
          <w:szCs w:val="32"/>
        </w:rPr>
        <w:t>瓦房店市农业农村局</w:t>
      </w:r>
    </w:p>
    <w:p w:rsidR="00000000" w:rsidRDefault="00E7783D">
      <w:pPr>
        <w:jc w:val="center"/>
        <w:rPr>
          <w:rFonts w:ascii="仿宋" w:eastAsia="仿宋" w:hAnsi="仿宋" w:hint="eastAsia"/>
          <w:sz w:val="32"/>
          <w:szCs w:val="32"/>
        </w:rPr>
      </w:pPr>
      <w:r>
        <w:rPr>
          <w:rFonts w:ascii="仿宋" w:eastAsia="仿宋" w:hAnsi="仿宋" w:hint="eastAsia"/>
          <w:sz w:val="32"/>
          <w:szCs w:val="32"/>
        </w:rPr>
        <w:t xml:space="preserve">           2020</w:t>
      </w:r>
      <w:r>
        <w:rPr>
          <w:rFonts w:ascii="仿宋" w:eastAsia="仿宋" w:hAnsi="仿宋" w:hint="eastAsia"/>
          <w:sz w:val="32"/>
          <w:szCs w:val="32"/>
        </w:rPr>
        <w:t>年</w:t>
      </w: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10</w:t>
      </w:r>
      <w:r>
        <w:rPr>
          <w:rFonts w:ascii="仿宋" w:eastAsia="仿宋" w:hAnsi="仿宋" w:hint="eastAsia"/>
          <w:sz w:val="32"/>
          <w:szCs w:val="32"/>
        </w:rPr>
        <w:t>日</w:t>
      </w:r>
    </w:p>
    <w:p w:rsidR="00000000" w:rsidRDefault="00E7783D">
      <w:pPr>
        <w:jc w:val="center"/>
        <w:rPr>
          <w:rFonts w:ascii="宋体" w:hAnsi="宋体" w:hint="eastAsia"/>
          <w:sz w:val="36"/>
          <w:szCs w:val="36"/>
        </w:rPr>
      </w:pPr>
    </w:p>
    <w:p w:rsidR="00000000" w:rsidRDefault="00E7783D">
      <w:pPr>
        <w:jc w:val="center"/>
        <w:rPr>
          <w:rFonts w:ascii="宋体" w:hAnsi="宋体" w:hint="eastAsia"/>
          <w:sz w:val="36"/>
          <w:szCs w:val="36"/>
        </w:rPr>
      </w:pPr>
    </w:p>
    <w:p w:rsidR="00000000" w:rsidRDefault="00E7783D">
      <w:pPr>
        <w:jc w:val="center"/>
        <w:rPr>
          <w:rFonts w:ascii="宋体" w:hAnsi="宋体" w:hint="eastAsia"/>
          <w:sz w:val="36"/>
          <w:szCs w:val="36"/>
        </w:rPr>
      </w:pPr>
      <w:r>
        <w:rPr>
          <w:rFonts w:ascii="宋体" w:hAnsi="宋体" w:hint="eastAsia"/>
          <w:sz w:val="36"/>
          <w:szCs w:val="36"/>
        </w:rPr>
        <w:t xml:space="preserve"> </w:t>
      </w:r>
    </w:p>
    <w:tbl>
      <w:tblPr>
        <w:tblpPr w:leftFromText="180" w:rightFromText="180" w:vertAnchor="text" w:horzAnchor="page" w:tblpX="1507" w:tblpY="615"/>
        <w:tblOverlap w:val="never"/>
        <w:tblW w:w="9801" w:type="dxa"/>
        <w:tblInd w:w="0" w:type="dxa"/>
        <w:tblLayout w:type="fixed"/>
        <w:tblCellMar>
          <w:left w:w="0" w:type="dxa"/>
          <w:right w:w="0" w:type="dxa"/>
        </w:tblCellMar>
        <w:tblLook w:val="0000"/>
      </w:tblPr>
      <w:tblGrid>
        <w:gridCol w:w="1785"/>
        <w:gridCol w:w="5445"/>
        <w:gridCol w:w="1440"/>
        <w:gridCol w:w="1131"/>
      </w:tblGrid>
      <w:tr w:rsidR="00000000">
        <w:trPr>
          <w:trHeight w:val="480"/>
        </w:trPr>
        <w:tc>
          <w:tcPr>
            <w:tcW w:w="9801" w:type="dxa"/>
            <w:gridSpan w:val="4"/>
            <w:tcBorders>
              <w:top w:val="nil"/>
              <w:left w:val="nil"/>
              <w:bottom w:val="nil"/>
              <w:right w:val="nil"/>
            </w:tcBorders>
            <w:noWrap/>
            <w:tcMar>
              <w:top w:w="15" w:type="dxa"/>
              <w:left w:w="15" w:type="dxa"/>
              <w:right w:w="15" w:type="dxa"/>
            </w:tcMar>
            <w:vAlign w:val="center"/>
          </w:tcPr>
          <w:p w:rsidR="00000000" w:rsidRDefault="00E7783D">
            <w:pPr>
              <w:jc w:val="center"/>
              <w:rPr>
                <w:rFonts w:ascii="宋体" w:hAnsi="宋体" w:hint="eastAsia"/>
                <w:b/>
                <w:color w:val="000000"/>
                <w:sz w:val="32"/>
                <w:szCs w:val="32"/>
              </w:rPr>
            </w:pPr>
            <w:r>
              <w:rPr>
                <w:rFonts w:ascii="宋体" w:hAnsi="宋体" w:hint="eastAsia"/>
                <w:b/>
                <w:color w:val="000000"/>
                <w:kern w:val="0"/>
                <w:sz w:val="32"/>
                <w:szCs w:val="32"/>
                <w:lang/>
              </w:rPr>
              <w:lastRenderedPageBreak/>
              <w:t>2020</w:t>
            </w:r>
            <w:r>
              <w:rPr>
                <w:rFonts w:ascii="宋体" w:hAnsi="宋体" w:hint="eastAsia"/>
                <w:b/>
                <w:color w:val="000000"/>
                <w:kern w:val="0"/>
                <w:sz w:val="32"/>
                <w:szCs w:val="32"/>
                <w:lang/>
              </w:rPr>
              <w:t>年瓦房店市推荐县级以上示范社和家庭农场名单</w:t>
            </w:r>
          </w:p>
        </w:tc>
      </w:tr>
      <w:tr w:rsidR="00000000">
        <w:trPr>
          <w:trHeight w:val="285"/>
        </w:trPr>
        <w:tc>
          <w:tcPr>
            <w:tcW w:w="1785" w:type="dxa"/>
            <w:tcBorders>
              <w:top w:val="nil"/>
              <w:left w:val="nil"/>
              <w:bottom w:val="nil"/>
              <w:right w:val="nil"/>
            </w:tcBorders>
            <w:noWrap/>
            <w:tcMar>
              <w:top w:w="15" w:type="dxa"/>
              <w:left w:w="15" w:type="dxa"/>
              <w:right w:w="15" w:type="dxa"/>
            </w:tcMar>
            <w:vAlign w:val="center"/>
          </w:tcPr>
          <w:p w:rsidR="00000000" w:rsidRDefault="00E7783D">
            <w:pPr>
              <w:widowControl/>
              <w:jc w:val="left"/>
              <w:textAlignment w:val="center"/>
              <w:rPr>
                <w:rFonts w:ascii="宋体" w:hAnsi="宋体" w:hint="eastAsia"/>
                <w:b/>
                <w:color w:val="000000"/>
                <w:sz w:val="24"/>
                <w:szCs w:val="24"/>
              </w:rPr>
            </w:pPr>
            <w:r>
              <w:rPr>
                <w:rFonts w:ascii="宋体" w:hAnsi="宋体" w:hint="eastAsia"/>
                <w:b/>
                <w:color w:val="000000"/>
                <w:kern w:val="0"/>
                <w:sz w:val="24"/>
                <w:szCs w:val="24"/>
                <w:lang/>
              </w:rPr>
              <w:t>示范社</w:t>
            </w:r>
          </w:p>
        </w:tc>
        <w:tc>
          <w:tcPr>
            <w:tcW w:w="5445" w:type="dxa"/>
            <w:tcBorders>
              <w:top w:val="nil"/>
              <w:left w:val="nil"/>
              <w:bottom w:val="nil"/>
              <w:right w:val="nil"/>
            </w:tcBorders>
            <w:noWrap/>
            <w:tcMar>
              <w:top w:w="15" w:type="dxa"/>
              <w:left w:w="15" w:type="dxa"/>
              <w:right w:w="15" w:type="dxa"/>
            </w:tcMar>
            <w:vAlign w:val="center"/>
          </w:tcPr>
          <w:p w:rsidR="00000000" w:rsidRDefault="00E7783D">
            <w:pPr>
              <w:rPr>
                <w:rFonts w:ascii="宋体" w:hAnsi="宋体" w:hint="eastAsia"/>
                <w:b/>
                <w:color w:val="000000"/>
                <w:sz w:val="24"/>
                <w:szCs w:val="24"/>
              </w:rPr>
            </w:pPr>
          </w:p>
        </w:tc>
        <w:tc>
          <w:tcPr>
            <w:tcW w:w="1440" w:type="dxa"/>
            <w:tcBorders>
              <w:top w:val="nil"/>
              <w:left w:val="nil"/>
              <w:bottom w:val="nil"/>
              <w:right w:val="nil"/>
            </w:tcBorders>
            <w:noWrap/>
            <w:tcMar>
              <w:top w:w="15" w:type="dxa"/>
              <w:left w:w="15" w:type="dxa"/>
              <w:right w:w="15" w:type="dxa"/>
            </w:tcMar>
            <w:vAlign w:val="center"/>
          </w:tcPr>
          <w:p w:rsidR="00000000" w:rsidRDefault="00E7783D">
            <w:pPr>
              <w:jc w:val="center"/>
              <w:rPr>
                <w:rFonts w:ascii="宋体" w:hAnsi="宋体" w:hint="eastAsia"/>
                <w:b/>
                <w:color w:val="000000"/>
                <w:sz w:val="24"/>
                <w:szCs w:val="24"/>
              </w:rPr>
            </w:pPr>
          </w:p>
        </w:tc>
        <w:tc>
          <w:tcPr>
            <w:tcW w:w="1131" w:type="dxa"/>
            <w:tcBorders>
              <w:top w:val="nil"/>
              <w:left w:val="nil"/>
              <w:bottom w:val="nil"/>
              <w:right w:val="nil"/>
            </w:tcBorders>
            <w:noWrap/>
            <w:tcMar>
              <w:top w:w="15" w:type="dxa"/>
              <w:left w:w="15" w:type="dxa"/>
              <w:right w:w="15" w:type="dxa"/>
            </w:tcMar>
            <w:vAlign w:val="center"/>
          </w:tcPr>
          <w:p w:rsidR="00000000" w:rsidRDefault="00E7783D">
            <w:pPr>
              <w:jc w:val="center"/>
              <w:rPr>
                <w:rFonts w:ascii="宋体" w:hAnsi="宋体" w:hint="eastAsia"/>
                <w:b/>
                <w:color w:val="000000"/>
                <w:sz w:val="24"/>
                <w:szCs w:val="24"/>
              </w:rPr>
            </w:pP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E7783D">
            <w:pPr>
              <w:jc w:val="center"/>
              <w:rPr>
                <w:rFonts w:ascii="宋体" w:hAnsi="宋体" w:hint="eastAsia"/>
                <w:b/>
                <w:color w:val="000000"/>
                <w:sz w:val="24"/>
                <w:szCs w:val="24"/>
              </w:rPr>
            </w:pPr>
            <w:r>
              <w:rPr>
                <w:rFonts w:ascii="宋体" w:hAnsi="宋体" w:hint="eastAsia"/>
                <w:b/>
                <w:color w:val="000000"/>
                <w:sz w:val="24"/>
                <w:szCs w:val="24"/>
              </w:rPr>
              <w:t>序号</w:t>
            </w:r>
          </w:p>
        </w:tc>
        <w:tc>
          <w:tcPr>
            <w:tcW w:w="54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E7783D">
            <w:pPr>
              <w:widowControl/>
              <w:jc w:val="center"/>
              <w:textAlignment w:val="center"/>
              <w:rPr>
                <w:rFonts w:ascii="宋体" w:hAnsi="宋体" w:hint="eastAsia"/>
                <w:b/>
                <w:color w:val="000000"/>
                <w:sz w:val="24"/>
                <w:szCs w:val="24"/>
              </w:rPr>
            </w:pPr>
            <w:r>
              <w:rPr>
                <w:rFonts w:ascii="宋体" w:hAnsi="宋体" w:hint="eastAsia"/>
                <w:b/>
                <w:color w:val="000000"/>
                <w:kern w:val="0"/>
                <w:sz w:val="24"/>
                <w:szCs w:val="24"/>
                <w:lang/>
              </w:rPr>
              <w:t>单位</w:t>
            </w:r>
          </w:p>
        </w:tc>
        <w:tc>
          <w:tcPr>
            <w:tcW w:w="14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E7783D">
            <w:pPr>
              <w:widowControl/>
              <w:jc w:val="center"/>
              <w:textAlignment w:val="center"/>
              <w:rPr>
                <w:rFonts w:ascii="宋体" w:hAnsi="宋体" w:hint="eastAsia"/>
                <w:b/>
                <w:color w:val="000000"/>
                <w:sz w:val="24"/>
                <w:szCs w:val="24"/>
              </w:rPr>
            </w:pPr>
            <w:r>
              <w:rPr>
                <w:rFonts w:ascii="宋体" w:hAnsi="宋体" w:hint="eastAsia"/>
                <w:b/>
                <w:color w:val="000000"/>
                <w:kern w:val="0"/>
                <w:sz w:val="24"/>
                <w:szCs w:val="24"/>
                <w:lang/>
              </w:rPr>
              <w:t>法人</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E7783D">
            <w:pPr>
              <w:widowControl/>
              <w:jc w:val="center"/>
              <w:textAlignment w:val="center"/>
              <w:rPr>
                <w:rFonts w:ascii="宋体" w:hAnsi="宋体" w:hint="eastAsia"/>
                <w:b/>
                <w:color w:val="000000"/>
                <w:sz w:val="24"/>
                <w:szCs w:val="24"/>
              </w:rPr>
            </w:pPr>
            <w:r>
              <w:rPr>
                <w:rFonts w:ascii="宋体" w:hAnsi="宋体" w:hint="eastAsia"/>
                <w:b/>
                <w:color w:val="000000"/>
                <w:kern w:val="0"/>
                <w:sz w:val="24"/>
                <w:szCs w:val="24"/>
                <w:lang/>
              </w:rPr>
              <w:t>级别</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瓦房店民富土地股份粮经种植专</w:t>
            </w:r>
            <w:r>
              <w:rPr>
                <w:rFonts w:ascii="宋体" w:hAnsi="宋体" w:hint="eastAsia"/>
                <w:color w:val="000000"/>
                <w:kern w:val="0"/>
                <w:sz w:val="24"/>
                <w:szCs w:val="24"/>
                <w:lang/>
              </w:rPr>
              <w:t>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王丹</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瓦房店竑皓果蔬专业合作社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李连龙</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瓦房店市嘉庆果蔬专业合作社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刘忠辉</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瓦房店兰泰果蔬专业合作社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于春海</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5</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大连良果农嘉果蔬专业合作社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于成革</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302"/>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6</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大连锦宝苹果专业合作社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曲志连</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7</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大连园丰果蔬专业合作社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刘徳忠</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8</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瓦房店丰农专业合作社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王安清</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9</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大连龙潭山果品专业合作社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马利君</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10</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瓦房店市正仁农机服务专业合作社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邓福厚</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11</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瓦房店益园蔬菜专业合作社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郭宁</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12</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瓦房店市泡崖五间房</w:t>
            </w:r>
            <w:r>
              <w:rPr>
                <w:rFonts w:ascii="宋体" w:hAnsi="宋体" w:hint="eastAsia"/>
                <w:color w:val="000000"/>
                <w:kern w:val="0"/>
                <w:sz w:val="24"/>
                <w:szCs w:val="24"/>
                <w:lang/>
              </w:rPr>
              <w:t>土地股份粮经种植专业合作社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宋成贤</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13</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大连一村果蔬专业合作社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林凤波</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14</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瓦房店仁峰农机服务专业合作社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于保峰</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15</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瓦房店市联友土地股份粮经种植专业合作社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唐运亮</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16</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瓦房店市吴屯土地股份农民专业合作社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吴文义</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17</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瓦房店市超莹土地股份粮经种植专业合作社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姜希超</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18</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瓦房店市富民果品专业合作社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张忠吉</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19</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大连鸿炜果蔬专业合作社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孙洪伟</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20</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大连振兴果品专业合作社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洪振述</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21</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大连昌江果品专业合作社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牛昌江</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22</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大连民兴果蔬专业合作社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张厚勇</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23</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瓦房店宝鼎农机服务专业合作社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于宝鼎</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24</w:t>
            </w:r>
          </w:p>
        </w:tc>
        <w:tc>
          <w:tcPr>
            <w:tcW w:w="54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瓦房店福民果品专业合作社</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邹恩禹</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nil"/>
              <w:left w:val="nil"/>
              <w:bottom w:val="nil"/>
              <w:right w:val="nil"/>
            </w:tcBorders>
            <w:shd w:val="clear" w:color="auto" w:fill="auto"/>
            <w:noWrap/>
            <w:tcMar>
              <w:top w:w="15" w:type="dxa"/>
              <w:left w:w="15" w:type="dxa"/>
              <w:right w:w="15" w:type="dxa"/>
            </w:tcMar>
            <w:vAlign w:val="center"/>
          </w:tcPr>
          <w:p w:rsidR="00000000" w:rsidRDefault="00E7783D">
            <w:pPr>
              <w:widowControl/>
              <w:jc w:val="left"/>
              <w:textAlignment w:val="center"/>
              <w:rPr>
                <w:rFonts w:ascii="宋体" w:hAnsi="宋体" w:hint="eastAsia"/>
                <w:b/>
                <w:color w:val="000000"/>
                <w:sz w:val="24"/>
                <w:szCs w:val="24"/>
              </w:rPr>
            </w:pPr>
            <w:r>
              <w:rPr>
                <w:rFonts w:ascii="宋体" w:hAnsi="宋体" w:hint="eastAsia"/>
                <w:b/>
                <w:color w:val="000000"/>
                <w:kern w:val="0"/>
                <w:sz w:val="24"/>
                <w:szCs w:val="24"/>
                <w:lang/>
              </w:rPr>
              <w:t>示范家庭农场</w:t>
            </w:r>
          </w:p>
        </w:tc>
        <w:tc>
          <w:tcPr>
            <w:tcW w:w="5445" w:type="dxa"/>
            <w:tcBorders>
              <w:top w:val="nil"/>
              <w:left w:val="nil"/>
              <w:bottom w:val="nil"/>
              <w:right w:val="nil"/>
            </w:tcBorders>
            <w:shd w:val="clear" w:color="auto" w:fill="auto"/>
            <w:noWrap/>
            <w:tcMar>
              <w:top w:w="15" w:type="dxa"/>
              <w:left w:w="15" w:type="dxa"/>
              <w:right w:w="15" w:type="dxa"/>
            </w:tcMar>
            <w:vAlign w:val="center"/>
          </w:tcPr>
          <w:p w:rsidR="00000000" w:rsidRDefault="00E7783D">
            <w:pPr>
              <w:rPr>
                <w:rFonts w:ascii="宋体" w:hAnsi="宋体" w:hint="eastAsia"/>
                <w:b/>
                <w:color w:val="000000"/>
                <w:sz w:val="24"/>
                <w:szCs w:val="24"/>
              </w:rPr>
            </w:pPr>
          </w:p>
        </w:tc>
        <w:tc>
          <w:tcPr>
            <w:tcW w:w="1440" w:type="dxa"/>
            <w:tcBorders>
              <w:top w:val="nil"/>
              <w:left w:val="nil"/>
              <w:bottom w:val="nil"/>
              <w:right w:val="nil"/>
            </w:tcBorders>
            <w:shd w:val="clear" w:color="auto" w:fill="auto"/>
            <w:noWrap/>
            <w:tcMar>
              <w:top w:w="15" w:type="dxa"/>
              <w:left w:w="15" w:type="dxa"/>
              <w:right w:w="15" w:type="dxa"/>
            </w:tcMar>
            <w:vAlign w:val="center"/>
          </w:tcPr>
          <w:p w:rsidR="00000000" w:rsidRDefault="00E7783D">
            <w:pPr>
              <w:jc w:val="center"/>
              <w:rPr>
                <w:rFonts w:ascii="宋体" w:hAnsi="宋体" w:hint="eastAsia"/>
                <w:b/>
                <w:color w:val="000000"/>
                <w:sz w:val="24"/>
                <w:szCs w:val="24"/>
              </w:rPr>
            </w:pPr>
          </w:p>
        </w:tc>
        <w:tc>
          <w:tcPr>
            <w:tcW w:w="1131" w:type="dxa"/>
            <w:tcBorders>
              <w:top w:val="nil"/>
              <w:left w:val="nil"/>
              <w:bottom w:val="nil"/>
              <w:right w:val="nil"/>
            </w:tcBorders>
            <w:shd w:val="clear" w:color="auto" w:fill="FFFFFF"/>
            <w:noWrap/>
            <w:tcMar>
              <w:top w:w="15" w:type="dxa"/>
              <w:left w:w="15" w:type="dxa"/>
              <w:right w:w="15" w:type="dxa"/>
            </w:tcMar>
            <w:vAlign w:val="center"/>
          </w:tcPr>
          <w:p w:rsidR="00000000" w:rsidRDefault="00E7783D">
            <w:pPr>
              <w:jc w:val="center"/>
              <w:rPr>
                <w:rFonts w:ascii="宋体" w:hAnsi="宋体" w:hint="eastAsia"/>
                <w:b/>
                <w:color w:val="000000"/>
                <w:sz w:val="24"/>
                <w:szCs w:val="24"/>
              </w:rPr>
            </w:pP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E7783D">
            <w:pPr>
              <w:jc w:val="center"/>
              <w:rPr>
                <w:rFonts w:ascii="宋体" w:hAnsi="宋体" w:hint="eastAsia"/>
                <w:b/>
                <w:color w:val="000000"/>
                <w:sz w:val="24"/>
                <w:szCs w:val="24"/>
              </w:rPr>
            </w:pPr>
            <w:r>
              <w:rPr>
                <w:rFonts w:ascii="宋体" w:hAnsi="宋体" w:hint="eastAsia"/>
                <w:b/>
                <w:color w:val="000000"/>
                <w:sz w:val="24"/>
                <w:szCs w:val="24"/>
              </w:rPr>
              <w:t>序号</w:t>
            </w:r>
          </w:p>
        </w:tc>
        <w:tc>
          <w:tcPr>
            <w:tcW w:w="544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E7783D">
            <w:pPr>
              <w:widowControl/>
              <w:jc w:val="center"/>
              <w:textAlignment w:val="center"/>
              <w:rPr>
                <w:rFonts w:ascii="宋体" w:hAnsi="宋体" w:hint="eastAsia"/>
                <w:b/>
                <w:color w:val="000000"/>
                <w:sz w:val="24"/>
                <w:szCs w:val="24"/>
              </w:rPr>
            </w:pPr>
            <w:r>
              <w:rPr>
                <w:rFonts w:ascii="宋体" w:hAnsi="宋体" w:hint="eastAsia"/>
                <w:b/>
                <w:color w:val="000000"/>
                <w:kern w:val="0"/>
                <w:sz w:val="24"/>
                <w:szCs w:val="24"/>
                <w:lang/>
              </w:rPr>
              <w:t>单位</w:t>
            </w:r>
          </w:p>
        </w:tc>
        <w:tc>
          <w:tcPr>
            <w:tcW w:w="14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E7783D">
            <w:pPr>
              <w:widowControl/>
              <w:jc w:val="center"/>
              <w:textAlignment w:val="center"/>
              <w:rPr>
                <w:rFonts w:ascii="宋体" w:hAnsi="宋体" w:hint="eastAsia"/>
                <w:b/>
                <w:color w:val="000000"/>
                <w:sz w:val="24"/>
                <w:szCs w:val="24"/>
              </w:rPr>
            </w:pPr>
            <w:r>
              <w:rPr>
                <w:rFonts w:ascii="宋体" w:hAnsi="宋体" w:hint="eastAsia"/>
                <w:b/>
                <w:color w:val="000000"/>
                <w:kern w:val="0"/>
                <w:sz w:val="24"/>
                <w:szCs w:val="24"/>
                <w:lang/>
              </w:rPr>
              <w:t>法人</w:t>
            </w:r>
          </w:p>
        </w:tc>
        <w:tc>
          <w:tcPr>
            <w:tcW w:w="11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E7783D">
            <w:pPr>
              <w:widowControl/>
              <w:jc w:val="center"/>
              <w:textAlignment w:val="center"/>
              <w:rPr>
                <w:rFonts w:ascii="宋体" w:hAnsi="宋体" w:hint="eastAsia"/>
                <w:b/>
                <w:color w:val="000000"/>
                <w:sz w:val="24"/>
                <w:szCs w:val="24"/>
              </w:rPr>
            </w:pPr>
            <w:r>
              <w:rPr>
                <w:rFonts w:ascii="宋体" w:hAnsi="宋体" w:hint="eastAsia"/>
                <w:b/>
                <w:color w:val="000000"/>
                <w:kern w:val="0"/>
                <w:sz w:val="24"/>
                <w:szCs w:val="24"/>
                <w:lang/>
              </w:rPr>
              <w:t>级别</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大连焱林家庭农场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王美君</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瓦房店市老虎屯镇兴辉家庭农场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姚兴辉</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大连茂林家庭农场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林媛</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瓦房店市会耕家庭农场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刘冬梅</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5</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大连市希恬大樱桃家庭农场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柳金明</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6</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大连吴窑庆海家庭农场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孙中海</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7</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瓦房店市老虎屯镇作斌家庭农场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王世民</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8</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瓦房店市缘</w:t>
            </w:r>
            <w:r>
              <w:rPr>
                <w:rFonts w:ascii="宋体" w:hAnsi="宋体" w:hint="eastAsia"/>
                <w:color w:val="000000"/>
                <w:kern w:val="0"/>
                <w:sz w:val="24"/>
                <w:szCs w:val="24"/>
                <w:lang/>
              </w:rPr>
              <w:t>来聚家庭农场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石春</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9</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瓦房店市田权家庭农场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田权</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10</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瓦房店盛泽家庭农场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于漫</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11</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瓦房店樱桃红了家庭农场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沈洪东</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12</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瓦房店瑞丰园家庭农场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马成刚</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lastRenderedPageBreak/>
              <w:t>13</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瓦房店市许屯镇远清家庭农场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王远清</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14</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大连市陨泽家庭农场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韩林凯</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15</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瓦房店市老虎屯镇樱林园家庭农场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曹瑛林</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16</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瓦房店满园春生态家庭农场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盖泽清</w:t>
            </w:r>
            <w:r>
              <w:rPr>
                <w:rStyle w:val="font61"/>
                <w:rFonts w:hint="default"/>
                <w:lang/>
              </w:rPr>
              <w:t xml:space="preserve"> </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17</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大连福兴恒家庭农场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张弛</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18</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瓦房店市老虎屯镇成科家庭农场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孙成科</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19</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瓦房店市太阳街道显赫</w:t>
            </w:r>
            <w:r>
              <w:rPr>
                <w:rFonts w:ascii="宋体" w:hAnsi="宋体" w:hint="eastAsia"/>
                <w:color w:val="000000"/>
                <w:kern w:val="0"/>
                <w:sz w:val="24"/>
                <w:szCs w:val="24"/>
                <w:lang/>
              </w:rPr>
              <w:t>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吴娇</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20</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瓦房店市太阳街道兴安田园家庭农场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曲行安</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市级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21</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大连荣瑞祥家庭农场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赵广海</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22</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瓦房店市康悦家庭农场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孙录学</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23</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瓦房店市聚丰家庭农场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于宝鼎</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24</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瓦房店市老虎屯镇鑫东家庭农场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张徳东</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25</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瓦房店市老虎屯镇壮壮家庭农场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刘传峰</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26</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大连洪昕家庭农场有限公司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矫洪昕</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27</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大连市伏龙山家庭农场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王明伟</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28</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瓦房店鞍子山家庭农场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王斌</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29</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大连市鑫盛家庭农场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费杰</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30</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瓦房店市运杰家庭农</w:t>
            </w:r>
            <w:r>
              <w:rPr>
                <w:rFonts w:ascii="宋体" w:hAnsi="宋体" w:hint="eastAsia"/>
                <w:color w:val="000000"/>
                <w:kern w:val="0"/>
                <w:sz w:val="24"/>
                <w:szCs w:val="24"/>
                <w:lang/>
              </w:rPr>
              <w:t>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孙杰</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31</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瓦房店市谢屯镇芦建国种植家庭农场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芦建国</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32</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瓦房店阮家生态家庭农场</w:t>
            </w:r>
            <w:r>
              <w:rPr>
                <w:rStyle w:val="font61"/>
                <w:rFonts w:hint="default"/>
                <w:lang/>
              </w:rPr>
              <w:t xml:space="preserve">  </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 xml:space="preserve"> </w:t>
            </w:r>
            <w:r>
              <w:rPr>
                <w:rStyle w:val="font61"/>
                <w:rFonts w:hint="default"/>
                <w:lang/>
              </w:rPr>
              <w:t>阮红</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33</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瓦房店市春礼家庭农场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曲春礼</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34</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瓦房店市得利寺贵年家庭农场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王贵年</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35</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大连景年家庭农场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王景年</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36</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瓦房店市得利寺镇龙泉家庭农场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刘述深</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37</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瓦房店市福润乡园家庭农场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崔再军</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38</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大连新茂家庭农场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郑崇贵</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39</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瓦房店市华敏家庭农场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于希敏</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40</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瓦房店市保峰家庭农场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于保峰</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41</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瓦房店得利寺镇龙韵又</w:t>
            </w:r>
            <w:r>
              <w:rPr>
                <w:rFonts w:ascii="宋体" w:hAnsi="宋体" w:hint="eastAsia"/>
                <w:color w:val="000000"/>
                <w:kern w:val="0"/>
                <w:sz w:val="24"/>
                <w:szCs w:val="24"/>
                <w:lang/>
              </w:rPr>
              <w:t>一村家庭农场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吴信虎</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42</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大连兆禾生态家庭农场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牛金波</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43</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大连天洋家庭农场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张雪</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44</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大连洪旺家庭农场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洪涛</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45</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大连昊烨家庭农场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刘洋</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46</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大连市旭景家庭农场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侯敬远</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47</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瓦房店市西杨乡二道岭村王成林果树家庭农场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王成林</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48</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瓦房店市西杨乡二道岭村李俊莉果树家庭农场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李俊莉</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49</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瓦房店信义家庭农场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景珉</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50</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大连市徳禹家庭农场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张毅</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51</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瓦房店市谢屯镇高宝友设施农业家庭农场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高宝友</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r w:rsidR="00000000">
        <w:trPr>
          <w:trHeight w:val="285"/>
        </w:trPr>
        <w:tc>
          <w:tcPr>
            <w:tcW w:w="17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2"/>
                <w:szCs w:val="22"/>
              </w:rPr>
            </w:pPr>
            <w:r>
              <w:rPr>
                <w:rFonts w:ascii="宋体" w:hAnsi="宋体" w:hint="eastAsia"/>
                <w:color w:val="000000"/>
                <w:kern w:val="0"/>
                <w:sz w:val="22"/>
                <w:szCs w:val="22"/>
                <w:lang/>
              </w:rPr>
              <w:t>52</w:t>
            </w:r>
          </w:p>
        </w:tc>
        <w:tc>
          <w:tcPr>
            <w:tcW w:w="544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left"/>
              <w:textAlignment w:val="center"/>
              <w:rPr>
                <w:rFonts w:ascii="宋体" w:hAnsi="宋体" w:hint="eastAsia"/>
                <w:color w:val="000000"/>
                <w:sz w:val="24"/>
                <w:szCs w:val="24"/>
              </w:rPr>
            </w:pPr>
            <w:r>
              <w:rPr>
                <w:rFonts w:ascii="宋体" w:hAnsi="宋体" w:hint="eastAsia"/>
                <w:color w:val="000000"/>
                <w:kern w:val="0"/>
                <w:sz w:val="24"/>
                <w:szCs w:val="24"/>
                <w:lang/>
              </w:rPr>
              <w:t>大连市旭</w:t>
            </w:r>
            <w:r>
              <w:rPr>
                <w:rFonts w:ascii="宋体" w:hAnsi="宋体" w:hint="eastAsia"/>
                <w:color w:val="000000"/>
                <w:kern w:val="0"/>
                <w:sz w:val="24"/>
                <w:szCs w:val="24"/>
                <w:lang/>
              </w:rPr>
              <w:t>景家庭农场</w:t>
            </w:r>
          </w:p>
        </w:tc>
        <w:tc>
          <w:tcPr>
            <w:tcW w:w="14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2"/>
                <w:szCs w:val="22"/>
              </w:rPr>
            </w:pPr>
            <w:r>
              <w:rPr>
                <w:rFonts w:ascii="宋体" w:hAnsi="宋体" w:hint="eastAsia"/>
                <w:color w:val="000000"/>
                <w:kern w:val="0"/>
                <w:sz w:val="22"/>
                <w:szCs w:val="22"/>
                <w:lang/>
              </w:rPr>
              <w:t>续敬远</w:t>
            </w:r>
          </w:p>
        </w:tc>
        <w:tc>
          <w:tcPr>
            <w:tcW w:w="113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000000" w:rsidRDefault="00E7783D">
            <w:pPr>
              <w:widowControl/>
              <w:jc w:val="center"/>
              <w:textAlignment w:val="center"/>
              <w:rPr>
                <w:rFonts w:ascii="宋体" w:hAnsi="宋体" w:hint="eastAsia"/>
                <w:color w:val="000000"/>
                <w:sz w:val="24"/>
                <w:szCs w:val="24"/>
              </w:rPr>
            </w:pPr>
            <w:r>
              <w:rPr>
                <w:rFonts w:ascii="宋体" w:hAnsi="宋体" w:hint="eastAsia"/>
                <w:color w:val="000000"/>
                <w:kern w:val="0"/>
                <w:sz w:val="24"/>
                <w:szCs w:val="24"/>
                <w:lang/>
              </w:rPr>
              <w:t>县级</w:t>
            </w:r>
          </w:p>
        </w:tc>
      </w:tr>
    </w:tbl>
    <w:p w:rsidR="00000000" w:rsidRDefault="00E7783D">
      <w:pPr>
        <w:jc w:val="center"/>
        <w:rPr>
          <w:rFonts w:ascii="宋体" w:hAnsi="宋体" w:hint="eastAsia"/>
          <w:sz w:val="32"/>
          <w:szCs w:val="32"/>
        </w:rPr>
      </w:pPr>
      <w:r>
        <w:rPr>
          <w:rFonts w:ascii="宋体" w:hAnsi="宋体" w:hint="eastAsia"/>
          <w:sz w:val="32"/>
          <w:szCs w:val="32"/>
        </w:rPr>
        <w:t xml:space="preserve"> </w:t>
      </w:r>
    </w:p>
    <w:p w:rsidR="00000000" w:rsidRDefault="00E7783D">
      <w:pPr>
        <w:jc w:val="center"/>
        <w:rPr>
          <w:rFonts w:ascii="宋体" w:hAnsi="宋体" w:hint="eastAsia"/>
          <w:sz w:val="32"/>
          <w:szCs w:val="32"/>
        </w:rPr>
      </w:pPr>
    </w:p>
    <w:p w:rsidR="00E7783D" w:rsidRDefault="00E7783D"/>
    <w:sectPr w:rsidR="00E7783D">
      <w:footerReference w:type="default" r:id="rId6"/>
      <w:pgSz w:w="11906" w:h="16838"/>
      <w:pgMar w:top="590" w:right="1800" w:bottom="59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83D" w:rsidRDefault="00E7783D">
      <w:r>
        <w:separator/>
      </w:r>
    </w:p>
  </w:endnote>
  <w:endnote w:type="continuationSeparator" w:id="1">
    <w:p w:rsidR="00E7783D" w:rsidRDefault="00E778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7783D">
    <w:pPr>
      <w:pStyle w:val="a4"/>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728;mso-wrap-style:none;mso-position-horizontal:center;mso-position-horizontal-relative:margin" filled="f" stroked="f">
          <v:fill o:detectmouseclick="t"/>
          <v:textbox style="mso-fit-shape-to-text:t" inset="0,0,0,0">
            <w:txbxContent>
              <w:p w:rsidR="00000000" w:rsidRDefault="00E7783D">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sidR="00B93AB1">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83D" w:rsidRDefault="00E7783D">
      <w:r>
        <w:separator/>
      </w:r>
    </w:p>
  </w:footnote>
  <w:footnote w:type="continuationSeparator" w:id="1">
    <w:p w:rsidR="00E7783D" w:rsidRDefault="00E778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66C8"/>
    <w:rsid w:val="00280703"/>
    <w:rsid w:val="004B66C8"/>
    <w:rsid w:val="00556E17"/>
    <w:rsid w:val="006407DD"/>
    <w:rsid w:val="00726D7C"/>
    <w:rsid w:val="0076367B"/>
    <w:rsid w:val="00857DBC"/>
    <w:rsid w:val="0099028A"/>
    <w:rsid w:val="00B34673"/>
    <w:rsid w:val="00B93AB1"/>
    <w:rsid w:val="00D46864"/>
    <w:rsid w:val="00DE4E29"/>
    <w:rsid w:val="00E4514A"/>
    <w:rsid w:val="00E7783D"/>
    <w:rsid w:val="00EE4603"/>
    <w:rsid w:val="00FC02DC"/>
    <w:rsid w:val="191A1A47"/>
    <w:rsid w:val="1AF30690"/>
    <w:rsid w:val="1CE811DE"/>
    <w:rsid w:val="207E1BF4"/>
    <w:rsid w:val="291800E1"/>
    <w:rsid w:val="7B8425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宋体"/>
      <w:kern w:val="2"/>
      <w:sz w:val="21"/>
      <w:szCs w:val="21"/>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61">
    <w:name w:val="font61"/>
    <w:basedOn w:val="a0"/>
    <w:rPr>
      <w:rFonts w:ascii="宋体" w:eastAsia="宋体" w:hAnsi="宋体" w:cs="宋体" w:hint="eastAsia"/>
      <w:i w:val="0"/>
      <w:color w:val="000000"/>
      <w:sz w:val="24"/>
      <w:szCs w:val="24"/>
      <w:u w:val="none"/>
    </w:rPr>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346</Words>
  <Characters>1976</Characters>
  <Application>Microsoft Office Word</Application>
  <DocSecurity>0</DocSecurity>
  <Lines>16</Lines>
  <Paragraphs>4</Paragraphs>
  <ScaleCrop>false</ScaleCrop>
  <Company>Microsoft</Company>
  <LinksUpToDate>false</LinksUpToDate>
  <CharactersWithSpaces>2318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瓦房店市2010年县级以上示范社</dc:title>
  <dc:creator>Microsoft</dc:creator>
  <cp:lastModifiedBy>admin</cp:lastModifiedBy>
  <cp:revision>2</cp:revision>
  <cp:lastPrinted>2020-09-10T03:07:00Z</cp:lastPrinted>
  <dcterms:created xsi:type="dcterms:W3CDTF">2020-09-10T07:37:00Z</dcterms:created>
  <dcterms:modified xsi:type="dcterms:W3CDTF">2020-09-10T07:37:00Z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